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1E" w:rsidRDefault="00223C1E" w:rsidP="00223C1E">
      <w:pPr>
        <w:jc w:val="center"/>
        <w:rPr>
          <w:b/>
          <w:sz w:val="28"/>
        </w:rPr>
      </w:pPr>
      <w:r w:rsidRPr="009A0650">
        <w:rPr>
          <w:b/>
          <w:sz w:val="28"/>
        </w:rPr>
        <w:t xml:space="preserve">C.S. </w:t>
      </w:r>
      <w:r>
        <w:rPr>
          <w:b/>
          <w:sz w:val="28"/>
        </w:rPr>
        <w:t xml:space="preserve">       </w:t>
      </w:r>
      <w:r w:rsidRPr="009A0650">
        <w:rPr>
          <w:b/>
          <w:sz w:val="28"/>
        </w:rPr>
        <w:t>Ingegneria Senza Fr</w:t>
      </w:r>
      <w:r>
        <w:rPr>
          <w:b/>
          <w:sz w:val="28"/>
        </w:rPr>
        <w:t>o</w:t>
      </w:r>
      <w:r w:rsidRPr="009A0650">
        <w:rPr>
          <w:b/>
          <w:sz w:val="28"/>
        </w:rPr>
        <w:t>ntiere – Bari,</w:t>
      </w:r>
      <w:r>
        <w:rPr>
          <w:b/>
          <w:sz w:val="28"/>
        </w:rPr>
        <w:t xml:space="preserve">  1</w:t>
      </w:r>
      <w:r w:rsidR="00224489">
        <w:rPr>
          <w:b/>
          <w:sz w:val="28"/>
        </w:rPr>
        <w:t>1</w:t>
      </w:r>
      <w:r>
        <w:rPr>
          <w:b/>
          <w:sz w:val="28"/>
        </w:rPr>
        <w:t>° Corso di Cooperazione</w:t>
      </w:r>
    </w:p>
    <w:p w:rsidR="00223C1E" w:rsidRPr="0059134A" w:rsidRDefault="00223C1E" w:rsidP="00223C1E">
      <w:pPr>
        <w:jc w:val="center"/>
        <w:rPr>
          <w:b/>
          <w:sz w:val="24"/>
        </w:rPr>
      </w:pPr>
      <w:r w:rsidRPr="0059134A">
        <w:rPr>
          <w:b/>
          <w:sz w:val="24"/>
        </w:rPr>
        <w:t>1</w:t>
      </w:r>
      <w:r w:rsidR="00224489">
        <w:rPr>
          <w:b/>
          <w:sz w:val="24"/>
        </w:rPr>
        <w:t>6</w:t>
      </w:r>
      <w:r w:rsidRPr="0059134A">
        <w:rPr>
          <w:b/>
          <w:sz w:val="24"/>
        </w:rPr>
        <w:t xml:space="preserve"> maggio 201</w:t>
      </w:r>
      <w:r w:rsidR="00224489">
        <w:rPr>
          <w:b/>
          <w:sz w:val="24"/>
        </w:rPr>
        <w:t>4</w:t>
      </w:r>
      <w:r w:rsidRPr="0059134A">
        <w:rPr>
          <w:b/>
          <w:sz w:val="24"/>
        </w:rPr>
        <w:t xml:space="preserve"> – Aula 1</w:t>
      </w:r>
      <w:r w:rsidR="00224489">
        <w:rPr>
          <w:b/>
          <w:sz w:val="24"/>
        </w:rPr>
        <w:t>3</w:t>
      </w:r>
      <w:r w:rsidRPr="0059134A">
        <w:rPr>
          <w:b/>
          <w:sz w:val="24"/>
        </w:rPr>
        <w:t xml:space="preserve"> – Politecnico di Bari</w:t>
      </w:r>
    </w:p>
    <w:p w:rsidR="00223C1E" w:rsidRDefault="00223C1E" w:rsidP="005B5459">
      <w:pPr>
        <w:jc w:val="both"/>
        <w:rPr>
          <w:rStyle w:val="textexposedshow"/>
        </w:rPr>
      </w:pPr>
    </w:p>
    <w:p w:rsidR="00344F32" w:rsidRPr="00307A00" w:rsidRDefault="00344F32" w:rsidP="005B5459">
      <w:pPr>
        <w:jc w:val="both"/>
        <w:rPr>
          <w:rStyle w:val="textexposedshow"/>
          <w:rFonts w:ascii="Helvetica" w:hAnsi="Helvetica" w:cs="Helvetica"/>
          <w:color w:val="141823"/>
          <w:sz w:val="21"/>
          <w:szCs w:val="21"/>
          <w:shd w:val="clear" w:color="auto" w:fill="FFFFFF"/>
        </w:rPr>
      </w:pPr>
      <w:r w:rsidRPr="00307A00">
        <w:rPr>
          <w:rStyle w:val="textexposedshow"/>
          <w:rFonts w:ascii="Helvetica" w:hAnsi="Helvetica" w:cs="Helvetica"/>
          <w:b/>
          <w:color w:val="141823"/>
          <w:sz w:val="21"/>
          <w:szCs w:val="21"/>
          <w:shd w:val="clear" w:color="auto" w:fill="FFFFFF"/>
        </w:rPr>
        <w:t>Il 16 Maggio 2014, presso l’Aula 13 del Politecnico di Bari</w:t>
      </w:r>
      <w:r w:rsidR="00307A00" w:rsidRPr="00307A00">
        <w:rPr>
          <w:rStyle w:val="textexposedshow"/>
          <w:rFonts w:ascii="Helvetica" w:hAnsi="Helvetica" w:cs="Helvetica"/>
          <w:b/>
          <w:color w:val="141823"/>
          <w:sz w:val="21"/>
          <w:szCs w:val="21"/>
          <w:shd w:val="clear" w:color="auto" w:fill="FFFFFF"/>
        </w:rPr>
        <w:t>, a partire dalle 9.30</w:t>
      </w:r>
      <w:r w:rsidRPr="00307A00">
        <w:rPr>
          <w:rStyle w:val="textexposedshow"/>
          <w:rFonts w:ascii="Helvetica" w:hAnsi="Helvetica" w:cs="Helvetica"/>
          <w:b/>
          <w:color w:val="141823"/>
          <w:sz w:val="21"/>
          <w:szCs w:val="21"/>
          <w:shd w:val="clear" w:color="auto" w:fill="FFFFFF"/>
        </w:rPr>
        <w:t>,</w:t>
      </w:r>
      <w:r w:rsidRPr="00307A00">
        <w:rPr>
          <w:rStyle w:val="textexposedshow"/>
          <w:rFonts w:ascii="Helvetica" w:hAnsi="Helvetica" w:cs="Helvetica"/>
          <w:color w:val="141823"/>
          <w:sz w:val="21"/>
          <w:szCs w:val="21"/>
          <w:shd w:val="clear" w:color="auto" w:fill="FFFFFF"/>
        </w:rPr>
        <w:t xml:space="preserve"> avrà inizio l’</w:t>
      </w:r>
      <w:r w:rsidRPr="00307A00">
        <w:rPr>
          <w:rStyle w:val="textexposedshow"/>
          <w:rFonts w:ascii="Helvetica" w:hAnsi="Helvetica" w:cs="Helvetica"/>
          <w:b/>
          <w:color w:val="141823"/>
          <w:sz w:val="21"/>
          <w:szCs w:val="21"/>
          <w:shd w:val="clear" w:color="auto" w:fill="FFFFFF"/>
        </w:rPr>
        <w:t>11° Corso di Cooperazione promosso da Ingegneria Senza Frontiere – Bari</w:t>
      </w:r>
      <w:r w:rsidRPr="00307A00">
        <w:rPr>
          <w:rStyle w:val="textexposedshow"/>
          <w:rFonts w:ascii="Helvetica" w:hAnsi="Helvetica" w:cs="Helvetica"/>
          <w:color w:val="141823"/>
          <w:sz w:val="21"/>
          <w:szCs w:val="21"/>
          <w:shd w:val="clear" w:color="auto" w:fill="FFFFFF"/>
        </w:rPr>
        <w:t>, un’associazione di volontari che da 10 anni si rivolge a studenti, docenti, ricercatori, laureati e operatori nel settore delle discipline tecnico scientifiche promuovendo l'utilizzo delle Tecnologie Appropriate, sia con la loro concreta applicazione in progetti sul campo che con la loro diffusione attraverso una solida formazione teorica.</w:t>
      </w:r>
    </w:p>
    <w:p w:rsidR="00307A00" w:rsidRDefault="00344F32" w:rsidP="005B5459">
      <w:pPr>
        <w:jc w:val="both"/>
        <w:rPr>
          <w:rStyle w:val="textexposedshow"/>
          <w:rFonts w:ascii="Helvetica" w:hAnsi="Helvetica" w:cs="Helvetica"/>
          <w:b/>
          <w:color w:val="141823"/>
          <w:sz w:val="21"/>
          <w:szCs w:val="21"/>
          <w:shd w:val="clear" w:color="auto" w:fill="FFFFFF"/>
        </w:rPr>
      </w:pPr>
      <w:r>
        <w:rPr>
          <w:rStyle w:val="textexposedshow"/>
          <w:rFonts w:ascii="Helvetica" w:hAnsi="Helvetica" w:cs="Helvetica"/>
          <w:color w:val="141823"/>
          <w:sz w:val="21"/>
          <w:szCs w:val="21"/>
          <w:shd w:val="clear" w:color="auto" w:fill="FFFFFF"/>
        </w:rPr>
        <w:t xml:space="preserve">Il programma del percorso </w:t>
      </w:r>
      <w:r w:rsidRPr="005B5459">
        <w:rPr>
          <w:rStyle w:val="textexposedshow"/>
        </w:rPr>
        <w:t>formativo è pensato per stimolare una riflessione sul ruolo dei tecnici nel mondo della cooperazione internazionale e locale attraverso l’ap</w:t>
      </w:r>
      <w:r>
        <w:rPr>
          <w:rStyle w:val="textexposedshow"/>
          <w:rFonts w:ascii="Helvetica" w:hAnsi="Helvetica" w:cs="Helvetica"/>
          <w:color w:val="141823"/>
          <w:sz w:val="21"/>
          <w:szCs w:val="21"/>
          <w:shd w:val="clear" w:color="auto" w:fill="FFFFFF"/>
        </w:rPr>
        <w:t>prendimento di strumenti e metodologie progettuali utili ad operare in questo settore, ma anche nel quotidiano agire professionale.</w:t>
      </w:r>
      <w:r w:rsidR="00BE4BE5">
        <w:rPr>
          <w:rStyle w:val="textexposedshow"/>
          <w:rFonts w:ascii="Helvetica" w:hAnsi="Helvetica" w:cs="Helvetica"/>
          <w:color w:val="141823"/>
          <w:sz w:val="21"/>
          <w:szCs w:val="21"/>
          <w:shd w:val="clear" w:color="auto" w:fill="FFFFFF"/>
        </w:rPr>
        <w:tab/>
      </w:r>
      <w:r w:rsidRPr="005B5459">
        <w:rPr>
          <w:rStyle w:val="textexposedshow"/>
        </w:rPr>
        <w:br/>
      </w:r>
      <w:r w:rsidRPr="005B5459">
        <w:rPr>
          <w:rStyle w:val="textexposedshow"/>
        </w:rPr>
        <w:br/>
      </w:r>
      <w:r>
        <w:rPr>
          <w:rStyle w:val="textexposedshow"/>
          <w:rFonts w:ascii="Helvetica" w:hAnsi="Helvetica" w:cs="Helvetica"/>
          <w:color w:val="141823"/>
          <w:sz w:val="21"/>
          <w:szCs w:val="21"/>
          <w:shd w:val="clear" w:color="auto" w:fill="FFFFFF"/>
        </w:rPr>
        <w:t xml:space="preserve">Come ogni anno </w:t>
      </w:r>
      <w:r w:rsidR="00BE4BE5">
        <w:rPr>
          <w:rStyle w:val="textexposedshow"/>
          <w:rFonts w:ascii="Helvetica" w:hAnsi="Helvetica" w:cs="Helvetica"/>
          <w:color w:val="141823"/>
          <w:sz w:val="21"/>
          <w:szCs w:val="21"/>
          <w:shd w:val="clear" w:color="auto" w:fill="FFFFFF"/>
        </w:rPr>
        <w:t>interverranno come relatori</w:t>
      </w:r>
      <w:r>
        <w:rPr>
          <w:rStyle w:val="textexposedshow"/>
          <w:rFonts w:ascii="Helvetica" w:hAnsi="Helvetica" w:cs="Helvetica"/>
          <w:color w:val="141823"/>
          <w:sz w:val="21"/>
          <w:szCs w:val="21"/>
          <w:shd w:val="clear" w:color="auto" w:fill="FFFFFF"/>
        </w:rPr>
        <w:t xml:space="preserve"> </w:t>
      </w:r>
      <w:r w:rsidR="00BE4BE5">
        <w:rPr>
          <w:rStyle w:val="textexposedshow"/>
          <w:rFonts w:ascii="Helvetica" w:hAnsi="Helvetica" w:cs="Helvetica"/>
          <w:color w:val="141823"/>
          <w:sz w:val="21"/>
          <w:szCs w:val="21"/>
          <w:shd w:val="clear" w:color="auto" w:fill="FFFFFF"/>
        </w:rPr>
        <w:t>docenti ed esperti provenienti dal contesto nazionale;</w:t>
      </w:r>
      <w:r>
        <w:rPr>
          <w:rStyle w:val="textexposedshow"/>
          <w:rFonts w:ascii="Helvetica" w:hAnsi="Helvetica" w:cs="Helvetica"/>
          <w:color w:val="141823"/>
          <w:sz w:val="21"/>
          <w:szCs w:val="21"/>
          <w:shd w:val="clear" w:color="auto" w:fill="FFFFFF"/>
        </w:rPr>
        <w:t xml:space="preserve"> in particolare il corso sarà introdotto dall’Antropologo </w:t>
      </w:r>
      <w:r w:rsidRPr="00223C1E">
        <w:rPr>
          <w:rStyle w:val="textexposedshow"/>
          <w:rFonts w:ascii="Helvetica" w:hAnsi="Helvetica" w:cs="Helvetica"/>
          <w:b/>
          <w:color w:val="141823"/>
          <w:sz w:val="21"/>
          <w:szCs w:val="21"/>
          <w:shd w:val="clear" w:color="auto" w:fill="FFFFFF"/>
        </w:rPr>
        <w:t xml:space="preserve">Filippo </w:t>
      </w:r>
      <w:proofErr w:type="spellStart"/>
      <w:r w:rsidRPr="00223C1E">
        <w:rPr>
          <w:rStyle w:val="textexposedshow"/>
          <w:rFonts w:ascii="Helvetica" w:hAnsi="Helvetica" w:cs="Helvetica"/>
          <w:b/>
          <w:color w:val="141823"/>
          <w:sz w:val="21"/>
          <w:szCs w:val="21"/>
          <w:shd w:val="clear" w:color="auto" w:fill="FFFFFF"/>
        </w:rPr>
        <w:t>Lenzi</w:t>
      </w:r>
      <w:proofErr w:type="spellEnd"/>
      <w:r w:rsidRPr="00223C1E">
        <w:rPr>
          <w:rStyle w:val="textexposedshow"/>
          <w:rFonts w:ascii="Helvetica" w:hAnsi="Helvetica" w:cs="Helvetica"/>
          <w:b/>
          <w:color w:val="141823"/>
          <w:sz w:val="21"/>
          <w:szCs w:val="21"/>
          <w:shd w:val="clear" w:color="auto" w:fill="FFFFFF"/>
        </w:rPr>
        <w:t xml:space="preserve"> Grilli</w:t>
      </w:r>
      <w:r w:rsidR="00642347">
        <w:rPr>
          <w:rStyle w:val="textexposedshow"/>
          <w:rFonts w:ascii="Helvetica" w:hAnsi="Helvetica" w:cs="Helvetica"/>
          <w:b/>
          <w:color w:val="141823"/>
          <w:sz w:val="21"/>
          <w:szCs w:val="21"/>
          <w:shd w:val="clear" w:color="auto" w:fill="FFFFFF"/>
        </w:rPr>
        <w:t>ni</w:t>
      </w:r>
      <w:r w:rsidRPr="00223C1E">
        <w:rPr>
          <w:rStyle w:val="textexposedshow"/>
          <w:rFonts w:ascii="Helvetica" w:hAnsi="Helvetica" w:cs="Helvetica"/>
          <w:b/>
          <w:color w:val="141823"/>
          <w:sz w:val="21"/>
          <w:szCs w:val="21"/>
          <w:shd w:val="clear" w:color="auto" w:fill="FFFFFF"/>
        </w:rPr>
        <w:t xml:space="preserve"> </w:t>
      </w:r>
      <w:r w:rsidRPr="00642347">
        <w:rPr>
          <w:rStyle w:val="textexposedshow"/>
          <w:rFonts w:ascii="Helvetica" w:hAnsi="Helvetica" w:cs="Helvetica"/>
          <w:color w:val="141823"/>
          <w:sz w:val="21"/>
          <w:szCs w:val="21"/>
          <w:shd w:val="clear" w:color="auto" w:fill="FFFFFF"/>
        </w:rPr>
        <w:t>(</w:t>
      </w:r>
      <w:r w:rsidR="00642347" w:rsidRPr="00642347">
        <w:rPr>
          <w:rStyle w:val="textexposedshow"/>
          <w:rFonts w:ascii="Helvetica" w:hAnsi="Helvetica" w:cs="Helvetica"/>
          <w:color w:val="141823"/>
          <w:sz w:val="21"/>
          <w:szCs w:val="21"/>
          <w:shd w:val="clear" w:color="auto" w:fill="FFFFFF"/>
        </w:rPr>
        <w:t>U</w:t>
      </w:r>
      <w:r w:rsidRPr="00642347">
        <w:rPr>
          <w:rStyle w:val="textexposedshow"/>
          <w:rFonts w:ascii="Helvetica" w:hAnsi="Helvetica" w:cs="Helvetica"/>
          <w:color w:val="141823"/>
          <w:sz w:val="21"/>
          <w:szCs w:val="21"/>
          <w:shd w:val="clear" w:color="auto" w:fill="FFFFFF"/>
        </w:rPr>
        <w:t xml:space="preserve">niversità degli studi di Siena), </w:t>
      </w:r>
      <w:r w:rsidR="00642347">
        <w:rPr>
          <w:rStyle w:val="textexposedshow"/>
          <w:rFonts w:ascii="Helvetica" w:hAnsi="Helvetica" w:cs="Helvetica"/>
          <w:color w:val="141823"/>
          <w:sz w:val="21"/>
          <w:szCs w:val="21"/>
          <w:shd w:val="clear" w:color="auto" w:fill="FFFFFF"/>
        </w:rPr>
        <w:t>co-</w:t>
      </w:r>
      <w:r w:rsidRPr="00642347">
        <w:rPr>
          <w:rStyle w:val="textexposedshow"/>
          <w:rFonts w:ascii="Helvetica" w:hAnsi="Helvetica" w:cs="Helvetica"/>
          <w:color w:val="141823"/>
          <w:sz w:val="21"/>
          <w:szCs w:val="21"/>
          <w:shd w:val="clear" w:color="auto" w:fill="FFFFFF"/>
        </w:rPr>
        <w:t>autore del libro “</w:t>
      </w:r>
      <w:r w:rsidRPr="00642347">
        <w:rPr>
          <w:rStyle w:val="textexposedshow"/>
          <w:rFonts w:ascii="Helvetica" w:hAnsi="Helvetica" w:cs="Helvetica"/>
          <w:b/>
          <w:color w:val="141823"/>
          <w:sz w:val="21"/>
          <w:szCs w:val="21"/>
          <w:shd w:val="clear" w:color="auto" w:fill="FFFFFF"/>
        </w:rPr>
        <w:t>Subire la Cooperazione</w:t>
      </w:r>
      <w:r w:rsidRPr="00642347">
        <w:rPr>
          <w:rStyle w:val="textexposedshow"/>
          <w:rFonts w:ascii="Helvetica" w:hAnsi="Helvetica" w:cs="Helvetica"/>
          <w:color w:val="141823"/>
          <w:sz w:val="21"/>
          <w:szCs w:val="21"/>
          <w:shd w:val="clear" w:color="auto" w:fill="FFFFFF"/>
        </w:rPr>
        <w:t>”</w:t>
      </w:r>
      <w:r>
        <w:rPr>
          <w:rStyle w:val="textexposedshow"/>
          <w:rFonts w:ascii="Helvetica" w:hAnsi="Helvetica" w:cs="Helvetica"/>
          <w:color w:val="141823"/>
          <w:sz w:val="21"/>
          <w:szCs w:val="21"/>
          <w:shd w:val="clear" w:color="auto" w:fill="FFFFFF"/>
        </w:rPr>
        <w:t xml:space="preserve"> e seguiranno le lezioni dell’Arch. </w:t>
      </w:r>
      <w:r w:rsidRPr="00223C1E">
        <w:rPr>
          <w:rStyle w:val="textexposedshow"/>
          <w:rFonts w:ascii="Helvetica" w:hAnsi="Helvetica" w:cs="Helvetica"/>
          <w:b/>
          <w:color w:val="141823"/>
          <w:sz w:val="21"/>
          <w:szCs w:val="21"/>
          <w:shd w:val="clear" w:color="auto" w:fill="FFFFFF"/>
        </w:rPr>
        <w:t>Mariateresa Cuonzo</w:t>
      </w:r>
      <w:r>
        <w:rPr>
          <w:rStyle w:val="textexposedshow"/>
          <w:rFonts w:ascii="Helvetica" w:hAnsi="Helvetica" w:cs="Helvetica"/>
          <w:color w:val="141823"/>
          <w:sz w:val="21"/>
          <w:szCs w:val="21"/>
          <w:shd w:val="clear" w:color="auto" w:fill="FFFFFF"/>
        </w:rPr>
        <w:t xml:space="preserve"> (VIS – Volontariato Internazionale) sul</w:t>
      </w:r>
      <w:r w:rsidR="00BE4BE5">
        <w:rPr>
          <w:rStyle w:val="textexposedshow"/>
          <w:rFonts w:ascii="Helvetica" w:hAnsi="Helvetica" w:cs="Helvetica"/>
          <w:color w:val="141823"/>
          <w:sz w:val="21"/>
          <w:szCs w:val="21"/>
          <w:shd w:val="clear" w:color="auto" w:fill="FFFFFF"/>
        </w:rPr>
        <w:t xml:space="preserve"> Ciclo di Progetto e sulla</w:t>
      </w:r>
      <w:r>
        <w:rPr>
          <w:rStyle w:val="textexposedshow"/>
          <w:rFonts w:ascii="Helvetica" w:hAnsi="Helvetica" w:cs="Helvetica"/>
          <w:color w:val="141823"/>
          <w:sz w:val="21"/>
          <w:szCs w:val="21"/>
          <w:shd w:val="clear" w:color="auto" w:fill="FFFFFF"/>
        </w:rPr>
        <w:t xml:space="preserve"> partecipazione e gestione dei conflitti, dell’Arch.</w:t>
      </w:r>
      <w:r w:rsidRPr="005B5459">
        <w:rPr>
          <w:rStyle w:val="textexposedshow"/>
          <w:rFonts w:ascii="Helvetica" w:hAnsi="Helvetica" w:cs="Helvetica"/>
          <w:color w:val="141823"/>
          <w:sz w:val="21"/>
          <w:szCs w:val="21"/>
          <w:shd w:val="clear" w:color="auto" w:fill="FFFFFF"/>
        </w:rPr>
        <w:t xml:space="preserve"> </w:t>
      </w:r>
      <w:r w:rsidRPr="00223C1E">
        <w:rPr>
          <w:rStyle w:val="textexposedshow"/>
          <w:rFonts w:ascii="Helvetica" w:hAnsi="Helvetica" w:cs="Helvetica"/>
          <w:b/>
          <w:color w:val="141823"/>
          <w:sz w:val="21"/>
          <w:szCs w:val="21"/>
          <w:shd w:val="clear" w:color="auto" w:fill="FFFFFF"/>
        </w:rPr>
        <w:t xml:space="preserve">Corrado </w:t>
      </w:r>
      <w:proofErr w:type="spellStart"/>
      <w:r w:rsidRPr="00223C1E">
        <w:rPr>
          <w:rStyle w:val="textexposedshow"/>
          <w:rFonts w:ascii="Helvetica" w:hAnsi="Helvetica" w:cs="Helvetica"/>
          <w:b/>
          <w:color w:val="141823"/>
          <w:sz w:val="21"/>
          <w:szCs w:val="21"/>
          <w:shd w:val="clear" w:color="auto" w:fill="FFFFFF"/>
        </w:rPr>
        <w:t>Minervini</w:t>
      </w:r>
      <w:proofErr w:type="spellEnd"/>
      <w:r w:rsidR="00642347">
        <w:rPr>
          <w:rStyle w:val="textexposedshow"/>
          <w:rFonts w:ascii="Helvetica" w:hAnsi="Helvetica" w:cs="Helvetica"/>
          <w:color w:val="141823"/>
          <w:sz w:val="21"/>
          <w:szCs w:val="21"/>
          <w:shd w:val="clear" w:color="auto" w:fill="FFFFFF"/>
        </w:rPr>
        <w:t xml:space="preserve"> (U</w:t>
      </w:r>
      <w:r>
        <w:rPr>
          <w:rStyle w:val="textexposedshow"/>
          <w:rFonts w:ascii="Helvetica" w:hAnsi="Helvetica" w:cs="Helvetica"/>
          <w:color w:val="141823"/>
          <w:sz w:val="21"/>
          <w:szCs w:val="21"/>
          <w:shd w:val="clear" w:color="auto" w:fill="FFFFFF"/>
        </w:rPr>
        <w:t xml:space="preserve">niversità di Nizza) sulla </w:t>
      </w:r>
      <w:r w:rsidR="00BE4BE5">
        <w:rPr>
          <w:rStyle w:val="textexposedshow"/>
          <w:rFonts w:ascii="Helvetica" w:hAnsi="Helvetica" w:cs="Helvetica"/>
          <w:color w:val="141823"/>
          <w:sz w:val="21"/>
          <w:szCs w:val="21"/>
          <w:shd w:val="clear" w:color="auto" w:fill="FFFFFF"/>
        </w:rPr>
        <w:t>R</w:t>
      </w:r>
      <w:r>
        <w:rPr>
          <w:rStyle w:val="textexposedshow"/>
          <w:rFonts w:ascii="Helvetica" w:hAnsi="Helvetica" w:cs="Helvetica"/>
          <w:color w:val="141823"/>
          <w:sz w:val="21"/>
          <w:szCs w:val="21"/>
          <w:shd w:val="clear" w:color="auto" w:fill="FFFFFF"/>
        </w:rPr>
        <w:t xml:space="preserve">igenerazione </w:t>
      </w:r>
      <w:r w:rsidR="00BE4BE5">
        <w:rPr>
          <w:rStyle w:val="textexposedshow"/>
          <w:rFonts w:ascii="Helvetica" w:hAnsi="Helvetica" w:cs="Helvetica"/>
          <w:color w:val="141823"/>
          <w:sz w:val="21"/>
          <w:szCs w:val="21"/>
          <w:shd w:val="clear" w:color="auto" w:fill="FFFFFF"/>
        </w:rPr>
        <w:t>U</w:t>
      </w:r>
      <w:r>
        <w:rPr>
          <w:rStyle w:val="textexposedshow"/>
          <w:rFonts w:ascii="Helvetica" w:hAnsi="Helvetica" w:cs="Helvetica"/>
          <w:color w:val="141823"/>
          <w:sz w:val="21"/>
          <w:szCs w:val="21"/>
          <w:shd w:val="clear" w:color="auto" w:fill="FFFFFF"/>
        </w:rPr>
        <w:t>rbana –</w:t>
      </w:r>
      <w:r w:rsidR="00223C1E">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 xml:space="preserve">con l’analisi del caso progettuale di </w:t>
      </w:r>
      <w:r w:rsidRPr="00223C1E">
        <w:rPr>
          <w:rStyle w:val="textexposedshow"/>
          <w:rFonts w:ascii="Helvetica" w:hAnsi="Helvetica" w:cs="Helvetica"/>
          <w:b/>
          <w:color w:val="141823"/>
          <w:sz w:val="21"/>
          <w:szCs w:val="21"/>
          <w:shd w:val="clear" w:color="auto" w:fill="FFFFFF"/>
        </w:rPr>
        <w:t>Autorecupero dell’ ex Liceo “Socrate”</w:t>
      </w:r>
      <w:r w:rsidR="005B5459" w:rsidRPr="00223C1E">
        <w:rPr>
          <w:rStyle w:val="textexposedshow"/>
          <w:rFonts w:ascii="Helvetica" w:hAnsi="Helvetica" w:cs="Helvetica"/>
          <w:b/>
          <w:color w:val="141823"/>
          <w:sz w:val="21"/>
          <w:szCs w:val="21"/>
          <w:shd w:val="clear" w:color="auto" w:fill="FFFFFF"/>
        </w:rPr>
        <w:t xml:space="preserve"> di </w:t>
      </w:r>
      <w:proofErr w:type="spellStart"/>
      <w:r w:rsidR="005B5459" w:rsidRPr="00223C1E">
        <w:rPr>
          <w:rStyle w:val="textexposedshow"/>
          <w:rFonts w:ascii="Helvetica" w:hAnsi="Helvetica" w:cs="Helvetica"/>
          <w:b/>
          <w:color w:val="141823"/>
          <w:sz w:val="21"/>
          <w:szCs w:val="21"/>
          <w:shd w:val="clear" w:color="auto" w:fill="FFFFFF"/>
        </w:rPr>
        <w:t>ISF-Bari</w:t>
      </w:r>
      <w:proofErr w:type="spellEnd"/>
      <w:r w:rsidR="00BE4BE5">
        <w:rPr>
          <w:rStyle w:val="textexposedshow"/>
          <w:rFonts w:ascii="Helvetica" w:hAnsi="Helvetica" w:cs="Helvetica"/>
          <w:b/>
          <w:color w:val="141823"/>
          <w:sz w:val="21"/>
          <w:szCs w:val="21"/>
          <w:shd w:val="clear" w:color="auto" w:fill="FFFFFF"/>
        </w:rPr>
        <w:t xml:space="preserve"> </w:t>
      </w:r>
      <w:r w:rsidR="00BE4BE5">
        <w:rPr>
          <w:rStyle w:val="textexposedshow"/>
          <w:rFonts w:ascii="Helvetica" w:hAnsi="Helvetica" w:cs="Helvetica"/>
          <w:color w:val="141823"/>
          <w:sz w:val="21"/>
          <w:szCs w:val="21"/>
          <w:shd w:val="clear" w:color="auto" w:fill="FFFFFF"/>
        </w:rPr>
        <w:t>–,</w:t>
      </w:r>
      <w:r w:rsidR="005B5459">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 xml:space="preserve">dell’Ing. </w:t>
      </w:r>
      <w:r w:rsidRPr="00223C1E">
        <w:rPr>
          <w:rStyle w:val="textexposedshow"/>
          <w:rFonts w:ascii="Helvetica" w:hAnsi="Helvetica" w:cs="Helvetica"/>
          <w:b/>
          <w:color w:val="141823"/>
          <w:sz w:val="21"/>
          <w:szCs w:val="21"/>
          <w:shd w:val="clear" w:color="auto" w:fill="FFFFFF"/>
        </w:rPr>
        <w:t xml:space="preserve">Maurizio Rosso </w:t>
      </w:r>
      <w:r>
        <w:rPr>
          <w:rStyle w:val="textexposedshow"/>
          <w:rFonts w:ascii="Helvetica" w:hAnsi="Helvetica" w:cs="Helvetica"/>
          <w:color w:val="141823"/>
          <w:sz w:val="21"/>
          <w:szCs w:val="21"/>
          <w:shd w:val="clear" w:color="auto" w:fill="FFFFFF"/>
        </w:rPr>
        <w:t>sulla gestione delle risorse idriche</w:t>
      </w:r>
      <w:r w:rsidR="00223C1E">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 xml:space="preserve">e dell’Ing. </w:t>
      </w:r>
      <w:r w:rsidRPr="00223C1E">
        <w:rPr>
          <w:rStyle w:val="textexposedshow"/>
          <w:rFonts w:ascii="Helvetica" w:hAnsi="Helvetica" w:cs="Helvetica"/>
          <w:b/>
          <w:color w:val="141823"/>
          <w:sz w:val="21"/>
          <w:szCs w:val="21"/>
          <w:shd w:val="clear" w:color="auto" w:fill="FFFFFF"/>
        </w:rPr>
        <w:t xml:space="preserve">Maurizio </w:t>
      </w:r>
      <w:r w:rsidR="005B5459" w:rsidRPr="00223C1E">
        <w:rPr>
          <w:rStyle w:val="textexposedshow"/>
          <w:rFonts w:ascii="Helvetica" w:hAnsi="Helvetica" w:cs="Helvetica"/>
          <w:b/>
          <w:color w:val="141823"/>
          <w:sz w:val="21"/>
          <w:szCs w:val="21"/>
          <w:shd w:val="clear" w:color="auto" w:fill="FFFFFF"/>
        </w:rPr>
        <w:t>Vaccaro (università di Pisa)</w:t>
      </w:r>
      <w:r w:rsidR="005B5459">
        <w:rPr>
          <w:rStyle w:val="textexposedshow"/>
          <w:rFonts w:ascii="Helvetica" w:hAnsi="Helvetica" w:cs="Helvetica"/>
          <w:color w:val="141823"/>
          <w:sz w:val="21"/>
          <w:szCs w:val="21"/>
          <w:shd w:val="clear" w:color="auto" w:fill="FFFFFF"/>
        </w:rPr>
        <w:t xml:space="preserve"> sulla </w:t>
      </w:r>
      <w:r>
        <w:rPr>
          <w:rStyle w:val="textexposedshow"/>
          <w:rFonts w:ascii="Helvetica" w:hAnsi="Helvetica" w:cs="Helvetica"/>
          <w:color w:val="141823"/>
          <w:sz w:val="21"/>
          <w:szCs w:val="21"/>
          <w:shd w:val="clear" w:color="auto" w:fill="FFFFFF"/>
        </w:rPr>
        <w:t>gestione dell’energia</w:t>
      </w:r>
      <w:r w:rsidR="005B5459">
        <w:rPr>
          <w:rStyle w:val="textexposedshow"/>
          <w:rFonts w:ascii="Helvetica" w:hAnsi="Helvetica" w:cs="Helvetica"/>
          <w:color w:val="141823"/>
          <w:sz w:val="21"/>
          <w:szCs w:val="21"/>
          <w:shd w:val="clear" w:color="auto" w:fill="FFFFFF"/>
        </w:rPr>
        <w:t xml:space="preserve"> – con l’analisi del </w:t>
      </w:r>
      <w:r w:rsidR="005B5459" w:rsidRPr="00223C1E">
        <w:rPr>
          <w:rStyle w:val="textexposedshow"/>
          <w:rFonts w:ascii="Helvetica" w:hAnsi="Helvetica" w:cs="Helvetica"/>
          <w:b/>
          <w:color w:val="141823"/>
          <w:sz w:val="21"/>
          <w:szCs w:val="21"/>
          <w:shd w:val="clear" w:color="auto" w:fill="FFFFFF"/>
        </w:rPr>
        <w:t xml:space="preserve">Progetto “Balcani” di </w:t>
      </w:r>
      <w:r w:rsidRPr="00223C1E">
        <w:rPr>
          <w:rStyle w:val="textexposedshow"/>
          <w:rFonts w:ascii="Helvetica" w:hAnsi="Helvetica" w:cs="Helvetica"/>
          <w:b/>
          <w:color w:val="141823"/>
          <w:sz w:val="21"/>
          <w:szCs w:val="21"/>
          <w:shd w:val="clear" w:color="auto" w:fill="FFFFFF"/>
        </w:rPr>
        <w:t>ISF-Firenze</w:t>
      </w:r>
      <w:r w:rsidR="005B5459" w:rsidRPr="00223C1E">
        <w:rPr>
          <w:rStyle w:val="textexposedshow"/>
          <w:rFonts w:ascii="Helvetica" w:hAnsi="Helvetica" w:cs="Helvetica"/>
          <w:b/>
          <w:color w:val="141823"/>
          <w:sz w:val="21"/>
          <w:szCs w:val="21"/>
          <w:shd w:val="clear" w:color="auto" w:fill="FFFFFF"/>
        </w:rPr>
        <w:t>.</w:t>
      </w:r>
    </w:p>
    <w:p w:rsidR="00307A00" w:rsidRDefault="00307A00" w:rsidP="005B5459">
      <w:pPr>
        <w:jc w:val="both"/>
        <w:rPr>
          <w:rStyle w:val="textexposedshow"/>
          <w:rFonts w:ascii="Helvetica" w:hAnsi="Helvetica" w:cs="Helvetica"/>
          <w:b/>
          <w:color w:val="141823"/>
          <w:sz w:val="21"/>
          <w:szCs w:val="21"/>
          <w:shd w:val="clear" w:color="auto" w:fill="FFFFFF"/>
        </w:rPr>
      </w:pPr>
      <w:r>
        <w:rPr>
          <w:rStyle w:val="textexposedshow"/>
          <w:rFonts w:ascii="Helvetica" w:hAnsi="Helvetica" w:cs="Helvetica"/>
          <w:b/>
          <w:color w:val="141823"/>
          <w:sz w:val="21"/>
          <w:szCs w:val="21"/>
          <w:shd w:val="clear" w:color="auto" w:fill="FFFFFF"/>
        </w:rPr>
        <w:t>Si allegano locandina e programma più dettagliato.</w:t>
      </w:r>
    </w:p>
    <w:p w:rsidR="00344F32" w:rsidRDefault="00344F32" w:rsidP="005B5459">
      <w:pPr>
        <w:jc w:val="both"/>
        <w:rPr>
          <w:rStyle w:val="textexposedshow"/>
          <w:rFonts w:ascii="Helvetica" w:hAnsi="Helvetica" w:cs="Helvetica"/>
          <w:color w:val="141823"/>
          <w:sz w:val="21"/>
          <w:szCs w:val="21"/>
          <w:shd w:val="clear" w:color="auto" w:fill="FFFFFF"/>
        </w:rPr>
      </w:pPr>
      <w:bookmarkStart w:id="0" w:name="_GoBack"/>
      <w:bookmarkEnd w:id="0"/>
      <w:r>
        <w:rPr>
          <w:rStyle w:val="textexposedshow"/>
          <w:rFonts w:ascii="Helvetica" w:hAnsi="Helvetica" w:cs="Helvetica"/>
          <w:color w:val="141823"/>
          <w:sz w:val="21"/>
          <w:szCs w:val="21"/>
          <w:shd w:val="clear" w:color="auto" w:fill="FFFFFF"/>
        </w:rPr>
        <w:t xml:space="preserve">Pensato per studenti e laureati in discipline scientifiche, è aperto anche a tutti coloro che intendono avvicinarsi alla realtà della cooperazione e del volontariato o che sono già impegnati professionalmente nel mondo dell’Associazionismo, delle Istituzioni e della Scuola. </w:t>
      </w:r>
    </w:p>
    <w:p w:rsidR="005B5459" w:rsidRPr="00223C1E" w:rsidRDefault="00344F32" w:rsidP="005B5459">
      <w:pPr>
        <w:jc w:val="both"/>
        <w:rPr>
          <w:rStyle w:val="textexposedshow"/>
          <w:b/>
        </w:rPr>
      </w:pPr>
      <w:r>
        <w:rPr>
          <w:rStyle w:val="textexposedshow"/>
          <w:rFonts w:ascii="Helvetica" w:hAnsi="Helvetica" w:cs="Helvetica"/>
          <w:color w:val="141823"/>
          <w:sz w:val="21"/>
          <w:szCs w:val="21"/>
          <w:shd w:val="clear" w:color="auto" w:fill="FFFFFF"/>
        </w:rPr>
        <w:t xml:space="preserve">Il corso è co-finanziato e promosso dal </w:t>
      </w:r>
      <w:r w:rsidRPr="00223C1E">
        <w:rPr>
          <w:rStyle w:val="textexposedshow"/>
          <w:rFonts w:ascii="Helvetica" w:hAnsi="Helvetica" w:cs="Helvetica"/>
          <w:b/>
          <w:color w:val="141823"/>
          <w:sz w:val="21"/>
          <w:szCs w:val="21"/>
          <w:shd w:val="clear" w:color="auto" w:fill="FFFFFF"/>
        </w:rPr>
        <w:t>Centro di Servizio al Volontariato San Nicola, con la partnership del Politecnico di Bari</w:t>
      </w:r>
      <w:r>
        <w:rPr>
          <w:rStyle w:val="textexposedshow"/>
          <w:rFonts w:ascii="Helvetica" w:hAnsi="Helvetica" w:cs="Helvetica"/>
          <w:color w:val="141823"/>
          <w:sz w:val="21"/>
          <w:szCs w:val="21"/>
          <w:shd w:val="clear" w:color="auto" w:fill="FFFFFF"/>
        </w:rPr>
        <w:t>, e si avvale della collaborazione di docenti universitari, ricercatori, tecnici ed esperti del settore della cooperazione internazionale e decentrata, associazioni e volontari di ISF-Italia.</w:t>
      </w:r>
      <w:r w:rsidRPr="005B5459">
        <w:rPr>
          <w:rStyle w:val="textexposedshow"/>
        </w:rPr>
        <w:br/>
      </w:r>
      <w:r w:rsidRPr="005B5459">
        <w:rPr>
          <w:rStyle w:val="textexposedshow"/>
        </w:rPr>
        <w:br/>
      </w:r>
      <w:r>
        <w:rPr>
          <w:rStyle w:val="textexposedshow"/>
          <w:rFonts w:ascii="Helvetica" w:hAnsi="Helvetica" w:cs="Helvetica"/>
          <w:color w:val="141823"/>
          <w:sz w:val="21"/>
          <w:szCs w:val="21"/>
          <w:shd w:val="clear" w:color="auto" w:fill="FFFFFF"/>
        </w:rPr>
        <w:t xml:space="preserve">La partecipazione al corso è </w:t>
      </w:r>
      <w:r w:rsidRPr="00223C1E">
        <w:rPr>
          <w:rStyle w:val="textexposedshow"/>
          <w:rFonts w:ascii="Helvetica" w:hAnsi="Helvetica" w:cs="Helvetica"/>
          <w:b/>
          <w:color w:val="141823"/>
          <w:sz w:val="21"/>
          <w:szCs w:val="21"/>
          <w:shd w:val="clear" w:color="auto" w:fill="FFFFFF"/>
        </w:rPr>
        <w:t>COMPLETAMENTE GRATUITA.</w:t>
      </w:r>
    </w:p>
    <w:p w:rsidR="005B5459" w:rsidRDefault="00344F32" w:rsidP="005B5459">
      <w:pPr>
        <w:jc w:val="both"/>
        <w:rPr>
          <w:rStyle w:val="textexposedshow"/>
          <w:rFonts w:ascii="Helvetica" w:hAnsi="Helvetica" w:cs="Helvetica"/>
          <w:color w:val="141823"/>
          <w:sz w:val="21"/>
          <w:szCs w:val="21"/>
          <w:shd w:val="clear" w:color="auto" w:fill="FFFFFF"/>
        </w:rPr>
      </w:pPr>
      <w:r>
        <w:rPr>
          <w:rStyle w:val="textexposedshow"/>
          <w:rFonts w:ascii="Helvetica" w:hAnsi="Helvetica" w:cs="Helvetica"/>
          <w:color w:val="141823"/>
          <w:sz w:val="21"/>
          <w:szCs w:val="21"/>
          <w:shd w:val="clear" w:color="auto" w:fill="FFFFFF"/>
        </w:rPr>
        <w:t>Per iscriversi, è necessario scaricare e compilare il format presente sul sito</w:t>
      </w:r>
      <w:r>
        <w:rPr>
          <w:rStyle w:val="apple-converted-space"/>
          <w:rFonts w:ascii="Helvetica" w:hAnsi="Helvetica" w:cs="Helvetica"/>
          <w:color w:val="141823"/>
          <w:sz w:val="21"/>
          <w:szCs w:val="21"/>
          <w:shd w:val="clear" w:color="auto" w:fill="FFFFFF"/>
        </w:rPr>
        <w:t> </w:t>
      </w:r>
      <w:hyperlink r:id="rId6" w:tgtFrame="_blank" w:history="1">
        <w:r>
          <w:rPr>
            <w:rStyle w:val="Collegamentoipertestuale"/>
            <w:rFonts w:ascii="Helvetica" w:hAnsi="Helvetica" w:cs="Helvetica"/>
            <w:color w:val="3B5998"/>
            <w:sz w:val="21"/>
            <w:szCs w:val="21"/>
            <w:u w:val="none"/>
            <w:shd w:val="clear" w:color="auto" w:fill="FFFFFF"/>
          </w:rPr>
          <w:t>www.isfbari.org</w:t>
        </w:r>
      </w:hyperlink>
      <w:r>
        <w:rPr>
          <w:rStyle w:val="textexposedshow"/>
          <w:rFonts w:ascii="Helvetica" w:hAnsi="Helvetica" w:cs="Helvetica"/>
          <w:color w:val="141823"/>
          <w:sz w:val="21"/>
          <w:szCs w:val="21"/>
          <w:shd w:val="clear" w:color="auto" w:fill="FFFFFF"/>
        </w:rPr>
        <w:t xml:space="preserve">, e inviare lo stesso all’indirizzo </w:t>
      </w:r>
      <w:hyperlink r:id="rId7" w:history="1">
        <w:r w:rsidR="005B5459" w:rsidRPr="00EE57A6">
          <w:rPr>
            <w:rStyle w:val="Collegamentoipertestuale"/>
            <w:rFonts w:ascii="Helvetica" w:hAnsi="Helvetica" w:cs="Helvetica"/>
            <w:sz w:val="21"/>
            <w:szCs w:val="21"/>
            <w:shd w:val="clear" w:color="auto" w:fill="FFFFFF"/>
          </w:rPr>
          <w:t>formazioneisfbari@gmail.com</w:t>
        </w:r>
      </w:hyperlink>
      <w:r w:rsidR="005B5459">
        <w:rPr>
          <w:rStyle w:val="textexposedshow"/>
          <w:rFonts w:ascii="Helvetica" w:hAnsi="Helvetica" w:cs="Helvetica"/>
          <w:color w:val="141823"/>
          <w:sz w:val="21"/>
          <w:szCs w:val="21"/>
          <w:shd w:val="clear" w:color="auto" w:fill="FFFFFF"/>
        </w:rPr>
        <w:t>.</w:t>
      </w:r>
    </w:p>
    <w:p w:rsidR="00BE4BE5" w:rsidRDefault="00344F32" w:rsidP="005B5459">
      <w:pPr>
        <w:jc w:val="both"/>
      </w:pPr>
      <w:r>
        <w:rPr>
          <w:rStyle w:val="textexposedshow"/>
          <w:rFonts w:ascii="Helvetica" w:hAnsi="Helvetica" w:cs="Helvetica"/>
          <w:color w:val="141823"/>
          <w:sz w:val="21"/>
          <w:szCs w:val="21"/>
          <w:shd w:val="clear" w:color="auto" w:fill="FFFFFF"/>
        </w:rPr>
        <w:t>Per ulteriori informazioni e c</w:t>
      </w:r>
      <w:r w:rsidR="005B5459">
        <w:rPr>
          <w:rStyle w:val="textexposedshow"/>
          <w:rFonts w:ascii="Helvetica" w:hAnsi="Helvetica" w:cs="Helvetica"/>
          <w:color w:val="141823"/>
          <w:sz w:val="21"/>
          <w:szCs w:val="21"/>
          <w:shd w:val="clear" w:color="auto" w:fill="FFFFFF"/>
        </w:rPr>
        <w:t xml:space="preserve">onoscere il programma del corso: </w:t>
      </w:r>
      <w:hyperlink r:id="rId8" w:tgtFrame="_blank" w:history="1">
        <w:r>
          <w:rPr>
            <w:rStyle w:val="Collegamentoipertestuale"/>
            <w:rFonts w:ascii="Helvetica" w:hAnsi="Helvetica" w:cs="Helvetica"/>
            <w:color w:val="3B5998"/>
            <w:sz w:val="21"/>
            <w:szCs w:val="21"/>
            <w:u w:val="none"/>
            <w:shd w:val="clear" w:color="auto" w:fill="FFFFFF"/>
          </w:rPr>
          <w:t>www.isfbari.org</w:t>
        </w:r>
      </w:hyperlink>
      <w:r w:rsidR="005B5459">
        <w:rPr>
          <w:rStyle w:val="textexposedshow"/>
          <w:rFonts w:ascii="Helvetica" w:hAnsi="Helvetica" w:cs="Helvetica"/>
          <w:color w:val="141823"/>
          <w:sz w:val="21"/>
          <w:szCs w:val="21"/>
          <w:shd w:val="clear" w:color="auto" w:fill="FFFFFF"/>
        </w:rPr>
        <w:t xml:space="preserve">     </w:t>
      </w:r>
      <w:proofErr w:type="spellStart"/>
      <w:r>
        <w:rPr>
          <w:rStyle w:val="textexposedshow"/>
          <w:rFonts w:ascii="Helvetica" w:hAnsi="Helvetica" w:cs="Helvetica"/>
          <w:color w:val="141823"/>
          <w:sz w:val="21"/>
          <w:szCs w:val="21"/>
          <w:shd w:val="clear" w:color="auto" w:fill="FFFFFF"/>
        </w:rPr>
        <w:t>cell</w:t>
      </w:r>
      <w:proofErr w:type="spellEnd"/>
      <w:r>
        <w:rPr>
          <w:rStyle w:val="textexposedshow"/>
          <w:rFonts w:ascii="Helvetica" w:hAnsi="Helvetica" w:cs="Helvetica"/>
          <w:color w:val="141823"/>
          <w:sz w:val="21"/>
          <w:szCs w:val="21"/>
          <w:shd w:val="clear" w:color="auto" w:fill="FFFFFF"/>
        </w:rPr>
        <w:t>. 333-37422229</w:t>
      </w:r>
    </w:p>
    <w:p w:rsidR="00BE4BE5" w:rsidRDefault="00BE4BE5" w:rsidP="00BE4BE5">
      <w:r>
        <w:rPr>
          <w:noProof/>
        </w:rPr>
        <w:drawing>
          <wp:anchor distT="0" distB="0" distL="114300" distR="114300" simplePos="0" relativeHeight="251662336" behindDoc="0" locked="0" layoutInCell="1" allowOverlap="1">
            <wp:simplePos x="0" y="0"/>
            <wp:positionH relativeFrom="column">
              <wp:posOffset>3266440</wp:posOffset>
            </wp:positionH>
            <wp:positionV relativeFrom="paragraph">
              <wp:posOffset>314960</wp:posOffset>
            </wp:positionV>
            <wp:extent cx="902970" cy="906145"/>
            <wp:effectExtent l="19050" t="0" r="0" b="0"/>
            <wp:wrapNone/>
            <wp:docPr id="3" name="Immagine 3" descr="C:\Users\Picciclaro\Downloads\Poliba_ste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cciclaro\Downloads\Poliba_stemma.gif"/>
                    <pic:cNvPicPr>
                      <a:picLocks noChangeAspect="1" noChangeArrowheads="1"/>
                    </pic:cNvPicPr>
                  </pic:nvPicPr>
                  <pic:blipFill>
                    <a:blip r:embed="rId9" cstate="print"/>
                    <a:srcRect/>
                    <a:stretch>
                      <a:fillRect/>
                    </a:stretch>
                  </pic:blipFill>
                  <pic:spPr bwMode="auto">
                    <a:xfrm>
                      <a:off x="0" y="0"/>
                      <a:ext cx="902970" cy="90614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6350</wp:posOffset>
            </wp:positionH>
            <wp:positionV relativeFrom="paragraph">
              <wp:posOffset>314960</wp:posOffset>
            </wp:positionV>
            <wp:extent cx="1658620" cy="763270"/>
            <wp:effectExtent l="19050" t="0" r="0" b="0"/>
            <wp:wrapNone/>
            <wp:docPr id="2" name="Immagine 2" descr="D:\Documents\Ingegneria Senza Frontiere - Bari\CORSO DI COOPERAZIONE ALLO SVILUPPO\11° edizione_2014\Memorandum\2 - PRIMA DELL'AVVIO DEL PROGETTO\Loghi CSV\LOGO-PROGETTO-PROMO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Ingegneria Senza Frontiere - Bari\CORSO DI COOPERAZIONE ALLO SVILUPPO\11° edizione_2014\Memorandum\2 - PRIMA DELL'AVVIO DEL PROGETTO\Loghi CSV\LOGO-PROGETTO-PROMOSSO.jpg"/>
                    <pic:cNvPicPr>
                      <a:picLocks noChangeAspect="1" noChangeArrowheads="1"/>
                    </pic:cNvPicPr>
                  </pic:nvPicPr>
                  <pic:blipFill>
                    <a:blip r:embed="rId10" cstate="print"/>
                    <a:srcRect/>
                    <a:stretch>
                      <a:fillRect/>
                    </a:stretch>
                  </pic:blipFill>
                  <pic:spPr bwMode="auto">
                    <a:xfrm>
                      <a:off x="0" y="0"/>
                      <a:ext cx="1658620" cy="763270"/>
                    </a:xfrm>
                    <a:prstGeom prst="rect">
                      <a:avLst/>
                    </a:prstGeom>
                    <a:noFill/>
                    <a:ln w="9525">
                      <a:noFill/>
                      <a:miter lim="800000"/>
                      <a:headEnd/>
                      <a:tailEnd/>
                    </a:ln>
                  </pic:spPr>
                </pic:pic>
              </a:graphicData>
            </a:graphic>
          </wp:anchor>
        </w:drawing>
      </w:r>
    </w:p>
    <w:p w:rsidR="00BE4BE5" w:rsidRDefault="00BE4BE5" w:rsidP="00BE4BE5">
      <w:pPr>
        <w:tabs>
          <w:tab w:val="left" w:pos="3018"/>
        </w:tabs>
      </w:pPr>
      <w:r>
        <w:tab/>
        <w:t>Con la partnership del:</w:t>
      </w:r>
    </w:p>
    <w:p w:rsidR="002E2CA7" w:rsidRDefault="00BE4BE5" w:rsidP="00BE4BE5">
      <w:pPr>
        <w:tabs>
          <w:tab w:val="left" w:pos="7989"/>
        </w:tabs>
      </w:pPr>
      <w:r>
        <w:tab/>
      </w:r>
    </w:p>
    <w:p w:rsidR="00BE4BE5" w:rsidRPr="00642347" w:rsidRDefault="00642347" w:rsidP="00642347">
      <w:pPr>
        <w:jc w:val="center"/>
        <w:rPr>
          <w:b/>
          <w:sz w:val="28"/>
          <w:u w:val="single"/>
        </w:rPr>
      </w:pPr>
      <w:r>
        <w:rPr>
          <w:b/>
          <w:sz w:val="28"/>
          <w:u w:val="single"/>
        </w:rPr>
        <w:lastRenderedPageBreak/>
        <w:t>PROGRAMMA DEL CORSO</w:t>
      </w:r>
    </w:p>
    <w:p w:rsidR="00642347" w:rsidRDefault="00642347" w:rsidP="00BE4BE5">
      <w:pPr>
        <w:pStyle w:val="Corpodeltesto"/>
        <w:spacing w:line="276" w:lineRule="auto"/>
        <w:rPr>
          <w:rFonts w:ascii="Century Gothic" w:hAnsi="Century Gothic"/>
          <w:u w:val="single"/>
          <w:lang w:val="it-IT"/>
        </w:rPr>
      </w:pPr>
    </w:p>
    <w:p w:rsidR="00BE4BE5" w:rsidRPr="005E34C2" w:rsidRDefault="00BE4BE5" w:rsidP="00BE4BE5">
      <w:pPr>
        <w:pStyle w:val="Corpodeltesto"/>
        <w:spacing w:line="276" w:lineRule="auto"/>
        <w:rPr>
          <w:rFonts w:ascii="Century Gothic" w:hAnsi="Century Gothic"/>
          <w:u w:val="single"/>
        </w:rPr>
      </w:pPr>
      <w:r w:rsidRPr="005E34C2">
        <w:rPr>
          <w:rFonts w:ascii="Century Gothic" w:hAnsi="Century Gothic"/>
          <w:u w:val="single"/>
        </w:rPr>
        <w:t>MODULO BASE:</w:t>
      </w:r>
    </w:p>
    <w:p w:rsidR="00BE4BE5" w:rsidRPr="005E34C2" w:rsidRDefault="00BE4BE5" w:rsidP="00BE4BE5">
      <w:pPr>
        <w:shd w:val="clear" w:color="auto" w:fill="FFFFFF"/>
        <w:spacing w:after="0" w:line="324" w:lineRule="atLeast"/>
        <w:rPr>
          <w:rFonts w:ascii="Arial" w:eastAsia="Times New Roman" w:hAnsi="Arial" w:cs="Arial"/>
          <w:bCs/>
          <w:color w:val="000000"/>
          <w:sz w:val="24"/>
          <w:szCs w:val="24"/>
          <w:u w:val="single"/>
        </w:rPr>
      </w:pPr>
    </w:p>
    <w:tbl>
      <w:tblPr>
        <w:tblW w:w="0" w:type="auto"/>
        <w:tblLayout w:type="fixed"/>
        <w:tblLook w:val="04A0"/>
      </w:tblPr>
      <w:tblGrid>
        <w:gridCol w:w="959"/>
        <w:gridCol w:w="1559"/>
        <w:gridCol w:w="7261"/>
      </w:tblGrid>
      <w:tr w:rsidR="00BE4BE5" w:rsidRPr="00AD7E37" w:rsidTr="00971228">
        <w:tc>
          <w:tcPr>
            <w:tcW w:w="959" w:type="dxa"/>
          </w:tcPr>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 xml:space="preserve">1° </w:t>
            </w:r>
            <w:proofErr w:type="spellStart"/>
            <w:r w:rsidRPr="00C55CF5">
              <w:rPr>
                <w:rFonts w:ascii="Century Gothic" w:hAnsi="Century Gothic"/>
                <w:lang w:val="it-IT"/>
              </w:rPr>
              <w:t>lez</w:t>
            </w:r>
            <w:proofErr w:type="spellEnd"/>
            <w:r w:rsidRPr="00C55CF5">
              <w:rPr>
                <w:rFonts w:ascii="Century Gothic" w:hAnsi="Century Gothic"/>
                <w:lang w:val="it-IT"/>
              </w:rPr>
              <w:t>.</w:t>
            </w:r>
          </w:p>
        </w:tc>
        <w:tc>
          <w:tcPr>
            <w:tcW w:w="1559" w:type="dxa"/>
            <w:vMerge w:val="restart"/>
          </w:tcPr>
          <w:p w:rsidR="00BE4BE5" w:rsidRPr="00C55CF5" w:rsidRDefault="00BE4BE5" w:rsidP="00971228">
            <w:pPr>
              <w:pStyle w:val="Corpodeltesto"/>
              <w:spacing w:line="276" w:lineRule="auto"/>
              <w:jc w:val="center"/>
              <w:rPr>
                <w:rFonts w:ascii="Century Gothic" w:hAnsi="Century Gothic"/>
                <w:lang w:val="it-IT"/>
              </w:rPr>
            </w:pPr>
            <w:r w:rsidRPr="00C55CF5">
              <w:rPr>
                <w:rFonts w:ascii="Century Gothic" w:hAnsi="Century Gothic"/>
                <w:lang w:val="it-IT"/>
              </w:rPr>
              <w:t>16/05/2014</w:t>
            </w:r>
          </w:p>
          <w:p w:rsidR="00BE4BE5" w:rsidRPr="00C55CF5" w:rsidRDefault="00BE4BE5" w:rsidP="00971228">
            <w:pPr>
              <w:pStyle w:val="Corpodeltesto"/>
              <w:spacing w:line="276" w:lineRule="auto"/>
              <w:jc w:val="center"/>
              <w:rPr>
                <w:rFonts w:ascii="Century Gothic" w:hAnsi="Century Gothic"/>
                <w:lang w:val="it-IT"/>
              </w:rPr>
            </w:pPr>
            <w:r w:rsidRPr="00C55CF5">
              <w:rPr>
                <w:rFonts w:ascii="Century Gothic" w:hAnsi="Century Gothic"/>
                <w:lang w:val="it-IT"/>
              </w:rPr>
              <w:t>(aula 13)</w:t>
            </w:r>
          </w:p>
        </w:tc>
        <w:tc>
          <w:tcPr>
            <w:tcW w:w="7261" w:type="dxa"/>
          </w:tcPr>
          <w:p w:rsidR="00BE4BE5" w:rsidRPr="00C55CF5" w:rsidRDefault="00BE4BE5" w:rsidP="00971228">
            <w:pPr>
              <w:pStyle w:val="Corpodeltesto"/>
              <w:spacing w:line="240" w:lineRule="auto"/>
              <w:rPr>
                <w:rFonts w:ascii="Century Gothic" w:hAnsi="Century Gothic"/>
                <w:lang w:val="it-IT"/>
              </w:rPr>
            </w:pPr>
            <w:r w:rsidRPr="00C55CF5">
              <w:rPr>
                <w:rFonts w:ascii="Century Gothic" w:hAnsi="Century Gothic"/>
                <w:lang w:val="it-IT"/>
              </w:rPr>
              <w:t>TEMA:  “</w:t>
            </w:r>
            <w:r w:rsidRPr="00C55CF5">
              <w:rPr>
                <w:rFonts w:ascii="Century Gothic" w:hAnsi="Century Gothic"/>
                <w:b/>
                <w:lang w:val="it-IT"/>
              </w:rPr>
              <w:t>IL MONDO DELLA COOPERAZIONE INTERNAZIONALE</w:t>
            </w:r>
            <w:r w:rsidRPr="00C55CF5">
              <w:rPr>
                <w:rFonts w:ascii="Century Gothic" w:hAnsi="Century Gothic"/>
                <w:lang w:val="it-IT"/>
              </w:rPr>
              <w:t xml:space="preserve">” </w:t>
            </w:r>
          </w:p>
        </w:tc>
      </w:tr>
      <w:tr w:rsidR="00BE4BE5" w:rsidRPr="00AD7E37" w:rsidTr="00971228">
        <w:tc>
          <w:tcPr>
            <w:tcW w:w="959" w:type="dxa"/>
          </w:tcPr>
          <w:p w:rsidR="00BE4BE5" w:rsidRPr="00C55CF5" w:rsidRDefault="00BE4BE5" w:rsidP="00971228">
            <w:pPr>
              <w:pStyle w:val="Corpodeltesto"/>
              <w:spacing w:line="276" w:lineRule="auto"/>
              <w:rPr>
                <w:rFonts w:ascii="Century Gothic" w:hAnsi="Century Gothic"/>
                <w:lang w:val="it-IT"/>
              </w:rPr>
            </w:pPr>
          </w:p>
        </w:tc>
        <w:tc>
          <w:tcPr>
            <w:tcW w:w="1559" w:type="dxa"/>
            <w:vMerge/>
          </w:tcPr>
          <w:p w:rsidR="00BE4BE5" w:rsidRPr="00C55CF5" w:rsidRDefault="00BE4BE5" w:rsidP="00971228">
            <w:pPr>
              <w:pStyle w:val="Corpodeltesto"/>
              <w:spacing w:line="276" w:lineRule="auto"/>
              <w:jc w:val="center"/>
              <w:rPr>
                <w:rFonts w:ascii="Century Gothic" w:hAnsi="Century Gothic"/>
                <w:lang w:val="it-IT"/>
              </w:rPr>
            </w:pPr>
          </w:p>
        </w:tc>
        <w:tc>
          <w:tcPr>
            <w:tcW w:w="7261" w:type="dxa"/>
          </w:tcPr>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ore 09.30 – 13.00: - Introduzione al corso (</w:t>
            </w:r>
            <w:proofErr w:type="spellStart"/>
            <w:r w:rsidRPr="00C55CF5">
              <w:rPr>
                <w:rFonts w:ascii="Century Gothic" w:hAnsi="Century Gothic"/>
                <w:lang w:val="it-IT"/>
              </w:rPr>
              <w:t>ISF-Bari</w:t>
            </w:r>
            <w:proofErr w:type="spellEnd"/>
            <w:r w:rsidRPr="00C55CF5">
              <w:rPr>
                <w:rFonts w:ascii="Century Gothic" w:hAnsi="Century Gothic"/>
                <w:lang w:val="it-IT"/>
              </w:rPr>
              <w:t>)</w:t>
            </w:r>
          </w:p>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 xml:space="preserve">                               - prof. Filippo </w:t>
            </w:r>
            <w:proofErr w:type="spellStart"/>
            <w:r w:rsidRPr="00C55CF5">
              <w:rPr>
                <w:rFonts w:ascii="Century Gothic" w:hAnsi="Century Gothic"/>
                <w:lang w:val="it-IT"/>
              </w:rPr>
              <w:t>Lenzi</w:t>
            </w:r>
            <w:proofErr w:type="spellEnd"/>
            <w:r w:rsidRPr="00C55CF5">
              <w:rPr>
                <w:rFonts w:ascii="Century Gothic" w:hAnsi="Century Gothic"/>
                <w:lang w:val="it-IT"/>
              </w:rPr>
              <w:t xml:space="preserve"> Grillini (Università di </w:t>
            </w:r>
          </w:p>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 xml:space="preserve">                                 Siena)</w:t>
            </w:r>
          </w:p>
          <w:p w:rsidR="00BE4BE5" w:rsidRPr="00C55CF5" w:rsidRDefault="00BE4BE5" w:rsidP="00971228">
            <w:pPr>
              <w:pStyle w:val="Corpodeltesto"/>
              <w:spacing w:line="276" w:lineRule="auto"/>
              <w:rPr>
                <w:rFonts w:ascii="Century Gothic" w:hAnsi="Century Gothic"/>
                <w:lang w:val="it-IT"/>
              </w:rPr>
            </w:pPr>
          </w:p>
        </w:tc>
      </w:tr>
      <w:tr w:rsidR="00642347" w:rsidRPr="00AD7E37" w:rsidTr="00971228">
        <w:tc>
          <w:tcPr>
            <w:tcW w:w="959" w:type="dxa"/>
          </w:tcPr>
          <w:p w:rsidR="00642347" w:rsidRPr="00C55CF5" w:rsidRDefault="00642347" w:rsidP="00971228">
            <w:pPr>
              <w:pStyle w:val="Corpodeltesto"/>
              <w:spacing w:line="276" w:lineRule="auto"/>
              <w:rPr>
                <w:rFonts w:ascii="Century Gothic" w:hAnsi="Century Gothic"/>
                <w:lang w:val="it-IT"/>
              </w:rPr>
            </w:pPr>
            <w:r w:rsidRPr="00C55CF5">
              <w:rPr>
                <w:rFonts w:ascii="Century Gothic" w:hAnsi="Century Gothic"/>
                <w:lang w:val="it-IT"/>
              </w:rPr>
              <w:t xml:space="preserve">2° </w:t>
            </w:r>
            <w:proofErr w:type="spellStart"/>
            <w:r w:rsidRPr="00C55CF5">
              <w:rPr>
                <w:rFonts w:ascii="Century Gothic" w:hAnsi="Century Gothic"/>
                <w:lang w:val="it-IT"/>
              </w:rPr>
              <w:t>lez</w:t>
            </w:r>
            <w:proofErr w:type="spellEnd"/>
            <w:r w:rsidRPr="00C55CF5">
              <w:rPr>
                <w:rFonts w:ascii="Century Gothic" w:hAnsi="Century Gothic"/>
                <w:lang w:val="it-IT"/>
              </w:rPr>
              <w:t>.</w:t>
            </w:r>
          </w:p>
        </w:tc>
        <w:tc>
          <w:tcPr>
            <w:tcW w:w="1559" w:type="dxa"/>
            <w:vMerge w:val="restart"/>
          </w:tcPr>
          <w:p w:rsidR="00642347" w:rsidRPr="00C55CF5" w:rsidRDefault="00642347" w:rsidP="00971228">
            <w:pPr>
              <w:pStyle w:val="Corpodeltesto"/>
              <w:spacing w:line="276" w:lineRule="auto"/>
              <w:jc w:val="center"/>
              <w:rPr>
                <w:rFonts w:ascii="Century Gothic" w:hAnsi="Century Gothic"/>
                <w:lang w:val="it-IT"/>
              </w:rPr>
            </w:pPr>
            <w:r w:rsidRPr="00C55CF5">
              <w:rPr>
                <w:rFonts w:ascii="Century Gothic" w:hAnsi="Century Gothic"/>
                <w:lang w:val="it-IT"/>
              </w:rPr>
              <w:t>23/05/2014</w:t>
            </w:r>
          </w:p>
          <w:p w:rsidR="00642347" w:rsidRPr="00C55CF5" w:rsidRDefault="00642347" w:rsidP="00971228">
            <w:pPr>
              <w:pStyle w:val="Corpodeltesto"/>
              <w:spacing w:line="276" w:lineRule="auto"/>
              <w:jc w:val="center"/>
              <w:rPr>
                <w:rFonts w:ascii="Century Gothic" w:hAnsi="Century Gothic"/>
                <w:lang w:val="it-IT"/>
              </w:rPr>
            </w:pPr>
            <w:r w:rsidRPr="00C55CF5">
              <w:rPr>
                <w:rFonts w:ascii="Century Gothic" w:hAnsi="Century Gothic"/>
                <w:lang w:val="it-IT"/>
              </w:rPr>
              <w:t>(aula 13)</w:t>
            </w:r>
          </w:p>
        </w:tc>
        <w:tc>
          <w:tcPr>
            <w:tcW w:w="7261" w:type="dxa"/>
          </w:tcPr>
          <w:p w:rsidR="00642347" w:rsidRPr="00C55CF5" w:rsidRDefault="00642347" w:rsidP="00971228">
            <w:pPr>
              <w:pStyle w:val="Corpodeltesto"/>
              <w:spacing w:line="276" w:lineRule="auto"/>
              <w:rPr>
                <w:rFonts w:ascii="Century Gothic" w:hAnsi="Century Gothic"/>
                <w:lang w:val="it-IT"/>
              </w:rPr>
            </w:pPr>
            <w:r w:rsidRPr="00C55CF5">
              <w:rPr>
                <w:rFonts w:ascii="Century Gothic" w:hAnsi="Century Gothic"/>
                <w:lang w:val="it-IT"/>
              </w:rPr>
              <w:t>TEMA: “</w:t>
            </w:r>
            <w:r w:rsidRPr="00C55CF5">
              <w:rPr>
                <w:rFonts w:ascii="Century Gothic" w:hAnsi="Century Gothic"/>
                <w:b/>
                <w:lang w:val="it-IT"/>
              </w:rPr>
              <w:t>IL PROGETTO</w:t>
            </w:r>
            <w:r w:rsidRPr="00C55CF5">
              <w:rPr>
                <w:rFonts w:ascii="Century Gothic" w:hAnsi="Century Gothic"/>
                <w:lang w:val="it-IT"/>
              </w:rPr>
              <w:t>”</w:t>
            </w:r>
          </w:p>
        </w:tc>
      </w:tr>
      <w:tr w:rsidR="00642347" w:rsidRPr="00AD7E37" w:rsidTr="00971228">
        <w:trPr>
          <w:trHeight w:val="661"/>
        </w:trPr>
        <w:tc>
          <w:tcPr>
            <w:tcW w:w="959" w:type="dxa"/>
          </w:tcPr>
          <w:p w:rsidR="00642347" w:rsidRPr="00C55CF5" w:rsidRDefault="00642347" w:rsidP="00971228">
            <w:pPr>
              <w:pStyle w:val="Corpodeltesto"/>
              <w:spacing w:line="276" w:lineRule="auto"/>
              <w:rPr>
                <w:rFonts w:ascii="Century Gothic" w:hAnsi="Century Gothic"/>
                <w:lang w:val="it-IT"/>
              </w:rPr>
            </w:pPr>
          </w:p>
          <w:p w:rsidR="00642347" w:rsidRPr="00AD7E37" w:rsidRDefault="00642347" w:rsidP="00971228">
            <w:pPr>
              <w:spacing w:after="0" w:line="240" w:lineRule="auto"/>
              <w:rPr>
                <w:rFonts w:ascii="Times New Roman" w:eastAsia="Times New Roman" w:hAnsi="Times New Roman"/>
                <w:sz w:val="24"/>
                <w:szCs w:val="24"/>
              </w:rPr>
            </w:pPr>
          </w:p>
        </w:tc>
        <w:tc>
          <w:tcPr>
            <w:tcW w:w="1559" w:type="dxa"/>
            <w:vMerge/>
          </w:tcPr>
          <w:p w:rsidR="00642347" w:rsidRPr="00C55CF5" w:rsidRDefault="00642347" w:rsidP="00971228">
            <w:pPr>
              <w:pStyle w:val="Corpodeltesto"/>
              <w:spacing w:line="276" w:lineRule="auto"/>
              <w:jc w:val="center"/>
              <w:rPr>
                <w:rFonts w:ascii="Century Gothic" w:hAnsi="Century Gothic"/>
                <w:lang w:val="it-IT"/>
              </w:rPr>
            </w:pPr>
          </w:p>
        </w:tc>
        <w:tc>
          <w:tcPr>
            <w:tcW w:w="7261" w:type="dxa"/>
          </w:tcPr>
          <w:p w:rsidR="00642347" w:rsidRPr="00C55CF5" w:rsidRDefault="00642347" w:rsidP="00971228">
            <w:pPr>
              <w:pStyle w:val="Corpodeltesto"/>
              <w:spacing w:line="276" w:lineRule="auto"/>
              <w:rPr>
                <w:rFonts w:ascii="Century Gothic" w:hAnsi="Century Gothic"/>
                <w:lang w:val="it-IT"/>
              </w:rPr>
            </w:pPr>
            <w:r w:rsidRPr="00C55CF5">
              <w:rPr>
                <w:rFonts w:ascii="Century Gothic" w:hAnsi="Century Gothic"/>
                <w:lang w:val="it-IT"/>
              </w:rPr>
              <w:t xml:space="preserve">ore 09.30 – 13.00: arch. Maria Teresa </w:t>
            </w:r>
            <w:proofErr w:type="spellStart"/>
            <w:r w:rsidRPr="00C55CF5">
              <w:rPr>
                <w:rFonts w:ascii="Century Gothic" w:hAnsi="Century Gothic"/>
                <w:lang w:val="it-IT"/>
              </w:rPr>
              <w:t>Cuonzo</w:t>
            </w:r>
            <w:proofErr w:type="spellEnd"/>
          </w:p>
          <w:p w:rsidR="00642347" w:rsidRPr="00C55CF5" w:rsidRDefault="00642347" w:rsidP="00971228">
            <w:pPr>
              <w:pStyle w:val="Corpodeltesto"/>
              <w:spacing w:line="276" w:lineRule="auto"/>
              <w:rPr>
                <w:rFonts w:ascii="Century Gothic" w:hAnsi="Century Gothic"/>
                <w:lang w:val="it-IT"/>
              </w:rPr>
            </w:pPr>
            <w:r w:rsidRPr="00C55CF5">
              <w:rPr>
                <w:rFonts w:ascii="Century Gothic" w:hAnsi="Century Gothic"/>
                <w:lang w:val="it-IT"/>
              </w:rPr>
              <w:t>ore 14.30 – 17.30: Laboratorio pratico sul PCM</w:t>
            </w:r>
          </w:p>
          <w:p w:rsidR="00642347" w:rsidRPr="00C55CF5" w:rsidRDefault="00642347" w:rsidP="00971228">
            <w:pPr>
              <w:pStyle w:val="Corpodeltesto"/>
              <w:spacing w:line="276" w:lineRule="auto"/>
              <w:rPr>
                <w:rFonts w:ascii="Century Gothic" w:hAnsi="Century Gothic"/>
                <w:lang w:val="it-IT"/>
              </w:rPr>
            </w:pPr>
          </w:p>
        </w:tc>
      </w:tr>
      <w:tr w:rsidR="00642347" w:rsidRPr="00AD7E37" w:rsidTr="00971228">
        <w:tc>
          <w:tcPr>
            <w:tcW w:w="959" w:type="dxa"/>
          </w:tcPr>
          <w:p w:rsidR="00642347" w:rsidRPr="00C55CF5" w:rsidRDefault="00642347" w:rsidP="00971228">
            <w:pPr>
              <w:pStyle w:val="Corpodeltesto"/>
              <w:spacing w:line="276" w:lineRule="auto"/>
              <w:rPr>
                <w:rFonts w:ascii="Century Gothic" w:hAnsi="Century Gothic"/>
                <w:lang w:val="it-IT"/>
              </w:rPr>
            </w:pPr>
            <w:r w:rsidRPr="00C55CF5">
              <w:rPr>
                <w:rFonts w:ascii="Century Gothic" w:hAnsi="Century Gothic"/>
                <w:lang w:val="it-IT"/>
              </w:rPr>
              <w:t xml:space="preserve">3° </w:t>
            </w:r>
            <w:proofErr w:type="spellStart"/>
            <w:r w:rsidRPr="00C55CF5">
              <w:rPr>
                <w:rFonts w:ascii="Century Gothic" w:hAnsi="Century Gothic"/>
                <w:lang w:val="it-IT"/>
              </w:rPr>
              <w:t>lez</w:t>
            </w:r>
            <w:proofErr w:type="spellEnd"/>
            <w:r w:rsidRPr="00C55CF5">
              <w:rPr>
                <w:rFonts w:ascii="Century Gothic" w:hAnsi="Century Gothic"/>
                <w:lang w:val="it-IT"/>
              </w:rPr>
              <w:t>.</w:t>
            </w:r>
          </w:p>
        </w:tc>
        <w:tc>
          <w:tcPr>
            <w:tcW w:w="1559" w:type="dxa"/>
            <w:vMerge w:val="restart"/>
          </w:tcPr>
          <w:p w:rsidR="00642347" w:rsidRPr="00C55CF5" w:rsidRDefault="00642347" w:rsidP="00971228">
            <w:pPr>
              <w:pStyle w:val="Corpodeltesto"/>
              <w:spacing w:line="276" w:lineRule="auto"/>
              <w:jc w:val="center"/>
              <w:rPr>
                <w:rFonts w:ascii="Century Gothic" w:hAnsi="Century Gothic"/>
                <w:lang w:val="it-IT"/>
              </w:rPr>
            </w:pPr>
            <w:r w:rsidRPr="00C55CF5">
              <w:rPr>
                <w:rFonts w:ascii="Century Gothic" w:hAnsi="Century Gothic"/>
                <w:lang w:val="it-IT"/>
              </w:rPr>
              <w:t>24/05/2014</w:t>
            </w:r>
          </w:p>
          <w:p w:rsidR="00642347" w:rsidRPr="00C55CF5" w:rsidRDefault="00642347" w:rsidP="00971228">
            <w:pPr>
              <w:pStyle w:val="Corpodeltesto"/>
              <w:spacing w:line="276" w:lineRule="auto"/>
              <w:jc w:val="center"/>
              <w:rPr>
                <w:rFonts w:ascii="Century Gothic" w:hAnsi="Century Gothic"/>
                <w:lang w:val="it-IT"/>
              </w:rPr>
            </w:pPr>
            <w:r w:rsidRPr="00C55CF5">
              <w:rPr>
                <w:rFonts w:ascii="Century Gothic" w:hAnsi="Century Gothic"/>
                <w:lang w:val="it-IT"/>
              </w:rPr>
              <w:t>(aula 1)</w:t>
            </w:r>
          </w:p>
        </w:tc>
        <w:tc>
          <w:tcPr>
            <w:tcW w:w="7261" w:type="dxa"/>
          </w:tcPr>
          <w:p w:rsidR="00642347" w:rsidRPr="00C55CF5" w:rsidRDefault="00642347" w:rsidP="00971228">
            <w:pPr>
              <w:pStyle w:val="Corpodeltesto"/>
              <w:spacing w:line="276" w:lineRule="auto"/>
              <w:rPr>
                <w:rFonts w:ascii="Century Gothic" w:hAnsi="Century Gothic"/>
                <w:b/>
                <w:lang w:val="it-IT"/>
              </w:rPr>
            </w:pPr>
            <w:r w:rsidRPr="00C55CF5">
              <w:rPr>
                <w:rFonts w:ascii="Century Gothic" w:hAnsi="Century Gothic"/>
                <w:lang w:val="it-IT"/>
              </w:rPr>
              <w:t>TEMA: “</w:t>
            </w:r>
            <w:r w:rsidRPr="00C55CF5">
              <w:rPr>
                <w:rFonts w:ascii="Century Gothic" w:hAnsi="Century Gothic"/>
                <w:b/>
                <w:lang w:val="it-IT"/>
              </w:rPr>
              <w:t>PARTECIPAZIONE E GESTIONE DEI CONFLITTI</w:t>
            </w:r>
            <w:r w:rsidRPr="00C55CF5">
              <w:rPr>
                <w:rFonts w:ascii="Century Gothic" w:hAnsi="Century Gothic"/>
                <w:lang w:val="it-IT"/>
              </w:rPr>
              <w:t>”</w:t>
            </w:r>
          </w:p>
        </w:tc>
      </w:tr>
      <w:tr w:rsidR="00642347" w:rsidRPr="00AD7E37" w:rsidTr="00971228">
        <w:tc>
          <w:tcPr>
            <w:tcW w:w="959" w:type="dxa"/>
          </w:tcPr>
          <w:p w:rsidR="00642347" w:rsidRPr="00C55CF5" w:rsidRDefault="00642347" w:rsidP="00971228">
            <w:pPr>
              <w:pStyle w:val="Corpodeltesto"/>
              <w:spacing w:line="276" w:lineRule="auto"/>
              <w:rPr>
                <w:rFonts w:ascii="Century Gothic" w:hAnsi="Century Gothic"/>
                <w:lang w:val="it-IT"/>
              </w:rPr>
            </w:pPr>
          </w:p>
        </w:tc>
        <w:tc>
          <w:tcPr>
            <w:tcW w:w="1559" w:type="dxa"/>
            <w:vMerge/>
          </w:tcPr>
          <w:p w:rsidR="00642347" w:rsidRPr="00C55CF5" w:rsidRDefault="00642347" w:rsidP="00971228">
            <w:pPr>
              <w:pStyle w:val="Corpodeltesto"/>
              <w:spacing w:line="276" w:lineRule="auto"/>
              <w:rPr>
                <w:rFonts w:ascii="Century Gothic" w:hAnsi="Century Gothic"/>
                <w:lang w:val="it-IT"/>
              </w:rPr>
            </w:pPr>
          </w:p>
        </w:tc>
        <w:tc>
          <w:tcPr>
            <w:tcW w:w="7261" w:type="dxa"/>
          </w:tcPr>
          <w:p w:rsidR="00642347" w:rsidRPr="00C55CF5" w:rsidRDefault="00642347" w:rsidP="00971228">
            <w:pPr>
              <w:pStyle w:val="Corpodeltesto"/>
              <w:spacing w:line="276" w:lineRule="auto"/>
              <w:rPr>
                <w:rFonts w:ascii="Century Gothic" w:hAnsi="Century Gothic"/>
                <w:lang w:val="it-IT"/>
              </w:rPr>
            </w:pPr>
            <w:r w:rsidRPr="00C55CF5">
              <w:rPr>
                <w:rFonts w:ascii="Century Gothic" w:hAnsi="Century Gothic"/>
                <w:lang w:val="it-IT"/>
              </w:rPr>
              <w:t xml:space="preserve">ore 09.30 – 13.00: arch. Maria Teresa </w:t>
            </w:r>
            <w:proofErr w:type="spellStart"/>
            <w:r w:rsidRPr="00C55CF5">
              <w:rPr>
                <w:rFonts w:ascii="Century Gothic" w:hAnsi="Century Gothic"/>
                <w:lang w:val="it-IT"/>
              </w:rPr>
              <w:t>Cuonzo</w:t>
            </w:r>
            <w:proofErr w:type="spellEnd"/>
          </w:p>
        </w:tc>
      </w:tr>
    </w:tbl>
    <w:p w:rsidR="00BE4BE5" w:rsidRPr="005E34C2" w:rsidRDefault="00BE4BE5" w:rsidP="00BE4BE5">
      <w:pPr>
        <w:pStyle w:val="Corpodeltesto"/>
        <w:rPr>
          <w:rFonts w:ascii="Century Gothic" w:hAnsi="Century Gothic"/>
          <w:u w:val="single"/>
        </w:rPr>
      </w:pPr>
    </w:p>
    <w:p w:rsidR="00BE4BE5" w:rsidRPr="005E34C2" w:rsidRDefault="00BE4BE5" w:rsidP="00BE4BE5">
      <w:pPr>
        <w:pStyle w:val="Corpodeltesto"/>
        <w:spacing w:line="276" w:lineRule="auto"/>
        <w:rPr>
          <w:rFonts w:ascii="Century Gothic" w:hAnsi="Century Gothic"/>
          <w:u w:val="single"/>
        </w:rPr>
      </w:pPr>
      <w:r w:rsidRPr="005E34C2">
        <w:rPr>
          <w:rFonts w:ascii="Century Gothic" w:hAnsi="Century Gothic"/>
          <w:u w:val="single"/>
        </w:rPr>
        <w:t xml:space="preserve">MODULI </w:t>
      </w:r>
      <w:proofErr w:type="spellStart"/>
      <w:r w:rsidRPr="005E34C2">
        <w:rPr>
          <w:rFonts w:ascii="Century Gothic" w:hAnsi="Century Gothic"/>
          <w:u w:val="single"/>
        </w:rPr>
        <w:t>DI</w:t>
      </w:r>
      <w:proofErr w:type="spellEnd"/>
      <w:r w:rsidRPr="005E34C2">
        <w:rPr>
          <w:rFonts w:ascii="Century Gothic" w:hAnsi="Century Gothic"/>
          <w:u w:val="single"/>
        </w:rPr>
        <w:t xml:space="preserve"> APPROFONDIMENTO:</w:t>
      </w:r>
    </w:p>
    <w:p w:rsidR="00BE4BE5" w:rsidRPr="005E34C2" w:rsidRDefault="00BE4BE5" w:rsidP="00BE4BE5">
      <w:pPr>
        <w:pStyle w:val="Corpodeltesto"/>
        <w:spacing w:line="276" w:lineRule="auto"/>
        <w:rPr>
          <w:rFonts w:ascii="Century Gothic" w:hAnsi="Century Gothic"/>
          <w:u w:val="single"/>
        </w:rPr>
      </w:pPr>
    </w:p>
    <w:tbl>
      <w:tblPr>
        <w:tblW w:w="0" w:type="auto"/>
        <w:tblLayout w:type="fixed"/>
        <w:tblLook w:val="04A0"/>
      </w:tblPr>
      <w:tblGrid>
        <w:gridCol w:w="959"/>
        <w:gridCol w:w="1559"/>
        <w:gridCol w:w="7261"/>
      </w:tblGrid>
      <w:tr w:rsidR="00BE4BE5" w:rsidRPr="00AD7E37" w:rsidTr="00971228">
        <w:tc>
          <w:tcPr>
            <w:tcW w:w="959" w:type="dxa"/>
          </w:tcPr>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 xml:space="preserve">4° </w:t>
            </w:r>
            <w:proofErr w:type="spellStart"/>
            <w:r w:rsidRPr="00C55CF5">
              <w:rPr>
                <w:rFonts w:ascii="Century Gothic" w:hAnsi="Century Gothic"/>
                <w:lang w:val="it-IT"/>
              </w:rPr>
              <w:t>lez</w:t>
            </w:r>
            <w:proofErr w:type="spellEnd"/>
            <w:r w:rsidRPr="00C55CF5">
              <w:rPr>
                <w:rFonts w:ascii="Century Gothic" w:hAnsi="Century Gothic"/>
                <w:lang w:val="it-IT"/>
              </w:rPr>
              <w:t>.</w:t>
            </w:r>
          </w:p>
        </w:tc>
        <w:tc>
          <w:tcPr>
            <w:tcW w:w="1559" w:type="dxa"/>
          </w:tcPr>
          <w:p w:rsidR="00BE4BE5" w:rsidRPr="00C55CF5" w:rsidRDefault="00BE4BE5" w:rsidP="00971228">
            <w:pPr>
              <w:pStyle w:val="Corpodeltesto"/>
              <w:spacing w:line="276" w:lineRule="auto"/>
              <w:jc w:val="center"/>
              <w:rPr>
                <w:rFonts w:ascii="Century Gothic" w:hAnsi="Century Gothic"/>
                <w:lang w:val="it-IT"/>
              </w:rPr>
            </w:pPr>
            <w:r w:rsidRPr="00C55CF5">
              <w:rPr>
                <w:rFonts w:ascii="Century Gothic" w:hAnsi="Century Gothic"/>
                <w:lang w:val="it-IT"/>
              </w:rPr>
              <w:t>30/05/2014</w:t>
            </w:r>
          </w:p>
        </w:tc>
        <w:tc>
          <w:tcPr>
            <w:tcW w:w="7261" w:type="dxa"/>
          </w:tcPr>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TEMA: “</w:t>
            </w:r>
            <w:r w:rsidRPr="00C55CF5">
              <w:rPr>
                <w:rFonts w:ascii="Century Gothic" w:hAnsi="Century Gothic"/>
                <w:b/>
                <w:lang w:val="it-IT"/>
              </w:rPr>
              <w:t>LA RIGENERAZIONE URBANA</w:t>
            </w:r>
            <w:r w:rsidRPr="00C55CF5">
              <w:rPr>
                <w:rFonts w:ascii="Century Gothic" w:hAnsi="Century Gothic"/>
                <w:lang w:val="it-IT"/>
              </w:rPr>
              <w:t>”</w:t>
            </w:r>
          </w:p>
        </w:tc>
      </w:tr>
      <w:tr w:rsidR="00BE4BE5" w:rsidRPr="00AD7E37" w:rsidTr="00971228">
        <w:tc>
          <w:tcPr>
            <w:tcW w:w="959" w:type="dxa"/>
          </w:tcPr>
          <w:p w:rsidR="00BE4BE5" w:rsidRPr="00C55CF5" w:rsidRDefault="00BE4BE5" w:rsidP="00971228">
            <w:pPr>
              <w:pStyle w:val="Corpodeltesto"/>
              <w:spacing w:line="276" w:lineRule="auto"/>
              <w:rPr>
                <w:rFonts w:ascii="Century Gothic" w:hAnsi="Century Gothic"/>
                <w:lang w:val="it-IT"/>
              </w:rPr>
            </w:pPr>
          </w:p>
        </w:tc>
        <w:tc>
          <w:tcPr>
            <w:tcW w:w="1559" w:type="dxa"/>
          </w:tcPr>
          <w:p w:rsidR="00BE4BE5" w:rsidRPr="00C55CF5" w:rsidRDefault="00BE4BE5" w:rsidP="00971228">
            <w:pPr>
              <w:pStyle w:val="Corpodeltesto"/>
              <w:spacing w:line="276" w:lineRule="auto"/>
              <w:jc w:val="center"/>
              <w:rPr>
                <w:rFonts w:ascii="Century Gothic" w:hAnsi="Century Gothic"/>
                <w:lang w:val="it-IT"/>
              </w:rPr>
            </w:pPr>
            <w:r w:rsidRPr="00C55CF5">
              <w:rPr>
                <w:rFonts w:ascii="Century Gothic" w:hAnsi="Century Gothic"/>
                <w:lang w:val="it-IT"/>
              </w:rPr>
              <w:t>(aula 13)</w:t>
            </w:r>
          </w:p>
        </w:tc>
        <w:tc>
          <w:tcPr>
            <w:tcW w:w="7261" w:type="dxa"/>
          </w:tcPr>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 xml:space="preserve">ore 09.30 – 13.00: arch. Corrado </w:t>
            </w:r>
            <w:proofErr w:type="spellStart"/>
            <w:r w:rsidRPr="00C55CF5">
              <w:rPr>
                <w:rFonts w:ascii="Century Gothic" w:hAnsi="Century Gothic"/>
                <w:lang w:val="it-IT"/>
              </w:rPr>
              <w:t>Minervini</w:t>
            </w:r>
            <w:proofErr w:type="spellEnd"/>
          </w:p>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 xml:space="preserve">ore 14.30 – 17.30 : Laboratorio pratico e presentazione del </w:t>
            </w:r>
          </w:p>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 xml:space="preserve">                                progetto “Autorecupero ‘SOCRATE’ ” </w:t>
            </w:r>
          </w:p>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 xml:space="preserve">                                (promosso da </w:t>
            </w:r>
            <w:proofErr w:type="spellStart"/>
            <w:r w:rsidRPr="00C55CF5">
              <w:rPr>
                <w:rFonts w:ascii="Century Gothic" w:hAnsi="Century Gothic"/>
                <w:lang w:val="it-IT"/>
              </w:rPr>
              <w:t>ISF-Bari</w:t>
            </w:r>
            <w:proofErr w:type="spellEnd"/>
            <w:r w:rsidRPr="00C55CF5">
              <w:rPr>
                <w:rFonts w:ascii="Century Gothic" w:hAnsi="Century Gothic"/>
                <w:lang w:val="it-IT"/>
              </w:rPr>
              <w:t>)</w:t>
            </w:r>
          </w:p>
          <w:p w:rsidR="00BE4BE5" w:rsidRPr="00C55CF5" w:rsidRDefault="00BE4BE5" w:rsidP="00971228">
            <w:pPr>
              <w:pStyle w:val="Corpodeltesto"/>
              <w:spacing w:line="276" w:lineRule="auto"/>
              <w:rPr>
                <w:rFonts w:ascii="Century Gothic" w:hAnsi="Century Gothic"/>
                <w:lang w:val="it-IT"/>
              </w:rPr>
            </w:pPr>
          </w:p>
        </w:tc>
      </w:tr>
      <w:tr w:rsidR="00BE4BE5" w:rsidRPr="00AD7E37" w:rsidTr="00971228">
        <w:tc>
          <w:tcPr>
            <w:tcW w:w="959" w:type="dxa"/>
          </w:tcPr>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 xml:space="preserve">5° </w:t>
            </w:r>
            <w:proofErr w:type="spellStart"/>
            <w:r w:rsidRPr="00C55CF5">
              <w:rPr>
                <w:rFonts w:ascii="Century Gothic" w:hAnsi="Century Gothic"/>
                <w:lang w:val="it-IT"/>
              </w:rPr>
              <w:t>lez</w:t>
            </w:r>
            <w:proofErr w:type="spellEnd"/>
            <w:r w:rsidRPr="00C55CF5">
              <w:rPr>
                <w:rFonts w:ascii="Century Gothic" w:hAnsi="Century Gothic"/>
                <w:lang w:val="it-IT"/>
              </w:rPr>
              <w:t>.</w:t>
            </w:r>
          </w:p>
        </w:tc>
        <w:tc>
          <w:tcPr>
            <w:tcW w:w="1559" w:type="dxa"/>
          </w:tcPr>
          <w:p w:rsidR="00BE4BE5" w:rsidRPr="00C55CF5" w:rsidRDefault="00BE4BE5" w:rsidP="00971228">
            <w:pPr>
              <w:pStyle w:val="Corpodeltesto"/>
              <w:spacing w:line="276" w:lineRule="auto"/>
              <w:jc w:val="center"/>
              <w:rPr>
                <w:rFonts w:ascii="Century Gothic" w:hAnsi="Century Gothic"/>
                <w:lang w:val="it-IT"/>
              </w:rPr>
            </w:pPr>
            <w:r w:rsidRPr="00C55CF5">
              <w:rPr>
                <w:rFonts w:ascii="Century Gothic" w:hAnsi="Century Gothic"/>
                <w:lang w:val="it-IT"/>
              </w:rPr>
              <w:t>06/06/2014</w:t>
            </w:r>
          </w:p>
        </w:tc>
        <w:tc>
          <w:tcPr>
            <w:tcW w:w="7261" w:type="dxa"/>
          </w:tcPr>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TEMA: “</w:t>
            </w:r>
            <w:r w:rsidRPr="00C55CF5">
              <w:rPr>
                <w:rFonts w:ascii="Century Gothic" w:hAnsi="Century Gothic"/>
                <w:b/>
                <w:lang w:val="it-IT"/>
              </w:rPr>
              <w:t>LA GESTIONE DELLE RISORSE IDRICHE</w:t>
            </w:r>
            <w:r w:rsidRPr="00C55CF5">
              <w:rPr>
                <w:rFonts w:ascii="Century Gothic" w:hAnsi="Century Gothic"/>
                <w:lang w:val="it-IT"/>
              </w:rPr>
              <w:t>”</w:t>
            </w:r>
          </w:p>
        </w:tc>
      </w:tr>
      <w:tr w:rsidR="00BE4BE5" w:rsidRPr="00AD7E37" w:rsidTr="00971228">
        <w:tc>
          <w:tcPr>
            <w:tcW w:w="959" w:type="dxa"/>
          </w:tcPr>
          <w:p w:rsidR="00BE4BE5" w:rsidRPr="00C55CF5" w:rsidRDefault="00BE4BE5" w:rsidP="00971228">
            <w:pPr>
              <w:pStyle w:val="Corpodeltesto"/>
              <w:spacing w:line="276" w:lineRule="auto"/>
              <w:rPr>
                <w:rFonts w:ascii="Century Gothic" w:hAnsi="Century Gothic"/>
                <w:lang w:val="it-IT"/>
              </w:rPr>
            </w:pPr>
          </w:p>
        </w:tc>
        <w:tc>
          <w:tcPr>
            <w:tcW w:w="1559" w:type="dxa"/>
          </w:tcPr>
          <w:p w:rsidR="00BE4BE5" w:rsidRPr="00C55CF5" w:rsidRDefault="00BE4BE5" w:rsidP="00971228">
            <w:pPr>
              <w:pStyle w:val="Corpodeltesto"/>
              <w:spacing w:line="276" w:lineRule="auto"/>
              <w:jc w:val="center"/>
              <w:rPr>
                <w:rFonts w:ascii="Century Gothic" w:hAnsi="Century Gothic"/>
                <w:lang w:val="it-IT"/>
              </w:rPr>
            </w:pPr>
            <w:r w:rsidRPr="00C55CF5">
              <w:rPr>
                <w:rFonts w:ascii="Century Gothic" w:hAnsi="Century Gothic"/>
                <w:lang w:val="it-IT"/>
              </w:rPr>
              <w:t>(aula 13)</w:t>
            </w:r>
          </w:p>
        </w:tc>
        <w:tc>
          <w:tcPr>
            <w:tcW w:w="7261" w:type="dxa"/>
          </w:tcPr>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ore 09.30 – 13.00: ing. Maurizio Rosso</w:t>
            </w:r>
          </w:p>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 xml:space="preserve">ore 14.30 – 17.30: presentazione di un caso pratico (progetto </w:t>
            </w:r>
          </w:p>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 xml:space="preserve">                               Balcani_ISF-Firenze)</w:t>
            </w:r>
          </w:p>
          <w:p w:rsidR="00BE4BE5" w:rsidRPr="00C55CF5" w:rsidRDefault="00BE4BE5" w:rsidP="00971228">
            <w:pPr>
              <w:pStyle w:val="Corpodeltesto"/>
              <w:spacing w:line="276" w:lineRule="auto"/>
              <w:rPr>
                <w:rFonts w:ascii="Century Gothic" w:hAnsi="Century Gothic"/>
                <w:lang w:val="it-IT"/>
              </w:rPr>
            </w:pPr>
          </w:p>
        </w:tc>
      </w:tr>
      <w:tr w:rsidR="00BE4BE5" w:rsidRPr="00AD7E37" w:rsidTr="00971228">
        <w:tc>
          <w:tcPr>
            <w:tcW w:w="959" w:type="dxa"/>
          </w:tcPr>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 xml:space="preserve">6° </w:t>
            </w:r>
            <w:proofErr w:type="spellStart"/>
            <w:r w:rsidRPr="00C55CF5">
              <w:rPr>
                <w:rFonts w:ascii="Century Gothic" w:hAnsi="Century Gothic"/>
                <w:lang w:val="it-IT"/>
              </w:rPr>
              <w:t>lez</w:t>
            </w:r>
            <w:proofErr w:type="spellEnd"/>
            <w:r w:rsidRPr="00C55CF5">
              <w:rPr>
                <w:rFonts w:ascii="Century Gothic" w:hAnsi="Century Gothic"/>
                <w:lang w:val="it-IT"/>
              </w:rPr>
              <w:t>.</w:t>
            </w:r>
          </w:p>
        </w:tc>
        <w:tc>
          <w:tcPr>
            <w:tcW w:w="1559" w:type="dxa"/>
          </w:tcPr>
          <w:p w:rsidR="00BE4BE5" w:rsidRPr="00C55CF5" w:rsidRDefault="00BE4BE5" w:rsidP="00971228">
            <w:pPr>
              <w:pStyle w:val="Corpodeltesto"/>
              <w:spacing w:line="276" w:lineRule="auto"/>
              <w:jc w:val="center"/>
              <w:rPr>
                <w:rFonts w:ascii="Century Gothic" w:hAnsi="Century Gothic"/>
                <w:lang w:val="it-IT"/>
              </w:rPr>
            </w:pPr>
            <w:r w:rsidRPr="00C55CF5">
              <w:rPr>
                <w:rFonts w:ascii="Century Gothic" w:hAnsi="Century Gothic"/>
                <w:lang w:val="it-IT"/>
              </w:rPr>
              <w:t>07/06/2014</w:t>
            </w:r>
          </w:p>
        </w:tc>
        <w:tc>
          <w:tcPr>
            <w:tcW w:w="7261" w:type="dxa"/>
          </w:tcPr>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TEMA: “</w:t>
            </w:r>
            <w:r w:rsidRPr="00C55CF5">
              <w:rPr>
                <w:rFonts w:ascii="Century Gothic" w:hAnsi="Century Gothic"/>
                <w:b/>
                <w:lang w:val="it-IT"/>
              </w:rPr>
              <w:t>LA GESTIONE DELLE RISORSE ENERGETICHE</w:t>
            </w:r>
            <w:r w:rsidRPr="00C55CF5">
              <w:rPr>
                <w:rFonts w:ascii="Century Gothic" w:hAnsi="Century Gothic"/>
                <w:lang w:val="it-IT"/>
              </w:rPr>
              <w:t>”</w:t>
            </w:r>
          </w:p>
        </w:tc>
      </w:tr>
      <w:tr w:rsidR="00BE4BE5" w:rsidRPr="00AD7E37" w:rsidTr="00971228">
        <w:tc>
          <w:tcPr>
            <w:tcW w:w="959" w:type="dxa"/>
          </w:tcPr>
          <w:p w:rsidR="00BE4BE5" w:rsidRPr="00C55CF5" w:rsidRDefault="00BE4BE5" w:rsidP="00971228">
            <w:pPr>
              <w:pStyle w:val="Corpodeltesto"/>
              <w:spacing w:line="276" w:lineRule="auto"/>
              <w:rPr>
                <w:rFonts w:ascii="Century Gothic" w:hAnsi="Century Gothic"/>
                <w:lang w:val="it-IT"/>
              </w:rPr>
            </w:pPr>
          </w:p>
        </w:tc>
        <w:tc>
          <w:tcPr>
            <w:tcW w:w="1559" w:type="dxa"/>
          </w:tcPr>
          <w:p w:rsidR="00BE4BE5" w:rsidRPr="00C55CF5" w:rsidRDefault="00BE4BE5" w:rsidP="00971228">
            <w:pPr>
              <w:pStyle w:val="Corpodeltesto"/>
              <w:spacing w:line="276" w:lineRule="auto"/>
              <w:jc w:val="center"/>
              <w:rPr>
                <w:rFonts w:ascii="Century Gothic" w:hAnsi="Century Gothic"/>
                <w:lang w:val="it-IT"/>
              </w:rPr>
            </w:pPr>
            <w:r w:rsidRPr="00C55CF5">
              <w:rPr>
                <w:rFonts w:ascii="Century Gothic" w:hAnsi="Century Gothic"/>
                <w:lang w:val="it-IT"/>
              </w:rPr>
              <w:t>(aula 1)</w:t>
            </w:r>
          </w:p>
        </w:tc>
        <w:tc>
          <w:tcPr>
            <w:tcW w:w="7261" w:type="dxa"/>
          </w:tcPr>
          <w:p w:rsidR="00BE4BE5" w:rsidRPr="00C55CF5" w:rsidRDefault="00BE4BE5" w:rsidP="00971228">
            <w:pPr>
              <w:pStyle w:val="Corpodeltesto"/>
              <w:spacing w:line="276" w:lineRule="auto"/>
              <w:rPr>
                <w:rFonts w:ascii="Century Gothic" w:hAnsi="Century Gothic"/>
                <w:lang w:val="it-IT"/>
              </w:rPr>
            </w:pPr>
            <w:r w:rsidRPr="00C55CF5">
              <w:rPr>
                <w:rFonts w:ascii="Century Gothic" w:hAnsi="Century Gothic"/>
                <w:lang w:val="it-IT"/>
              </w:rPr>
              <w:t>ore 09.30 – 13.00: ing. Maurizio Vaccaro (</w:t>
            </w:r>
            <w:proofErr w:type="spellStart"/>
            <w:r w:rsidRPr="00C55CF5">
              <w:rPr>
                <w:rFonts w:ascii="Century Gothic" w:hAnsi="Century Gothic"/>
                <w:lang w:val="it-IT"/>
              </w:rPr>
              <w:t>ISF-Pisa</w:t>
            </w:r>
            <w:proofErr w:type="spellEnd"/>
            <w:r w:rsidRPr="00C55CF5">
              <w:rPr>
                <w:rFonts w:ascii="Century Gothic" w:hAnsi="Century Gothic"/>
                <w:lang w:val="it-IT"/>
              </w:rPr>
              <w:t>)</w:t>
            </w:r>
          </w:p>
        </w:tc>
      </w:tr>
    </w:tbl>
    <w:p w:rsidR="00BE4BE5" w:rsidRPr="00BE4BE5" w:rsidRDefault="00BE4BE5" w:rsidP="00BE4BE5">
      <w:pPr>
        <w:tabs>
          <w:tab w:val="left" w:pos="7989"/>
        </w:tabs>
      </w:pPr>
    </w:p>
    <w:sectPr w:rsidR="00BE4BE5" w:rsidRPr="00BE4BE5" w:rsidSect="00642347">
      <w:headerReference w:type="default" r:id="rId11"/>
      <w:footerReference w:type="default" r:id="rId12"/>
      <w:pgSz w:w="11906" w:h="16838"/>
      <w:pgMar w:top="1417" w:right="1134" w:bottom="1134" w:left="1134" w:header="708"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5A0" w:rsidRDefault="009F05A0" w:rsidP="00223C1E">
      <w:pPr>
        <w:spacing w:after="0" w:line="240" w:lineRule="auto"/>
      </w:pPr>
      <w:r>
        <w:separator/>
      </w:r>
    </w:p>
  </w:endnote>
  <w:endnote w:type="continuationSeparator" w:id="0">
    <w:p w:rsidR="009F05A0" w:rsidRDefault="009F05A0" w:rsidP="00223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1E" w:rsidRDefault="00223C1E" w:rsidP="00223C1E">
    <w:pPr>
      <w:pStyle w:val="Pidipagina"/>
    </w:pPr>
  </w:p>
  <w:p w:rsidR="00223C1E" w:rsidRDefault="006348BA" w:rsidP="00223C1E">
    <w:pPr>
      <w:pStyle w:val="Pidipagina"/>
    </w:pPr>
    <w:hyperlink r:id="rId1" w:history="1">
      <w:r w:rsidR="00223C1E" w:rsidRPr="003F4D04">
        <w:rPr>
          <w:rStyle w:val="Collegamentoipertestuale"/>
        </w:rPr>
        <w:t>www.isfbari.org</w:t>
      </w:r>
    </w:hyperlink>
    <w:r w:rsidR="00223C1E">
      <w:t xml:space="preserve">                                                                                                                               </w:t>
    </w:r>
    <w:hyperlink r:id="rId2" w:history="1">
      <w:r w:rsidR="00223C1E" w:rsidRPr="003F4D04">
        <w:rPr>
          <w:rStyle w:val="Collegamentoipertestuale"/>
        </w:rPr>
        <w:t>isfbari@gmail.com</w:t>
      </w:r>
    </w:hyperlink>
    <w:r w:rsidR="00223C1E">
      <w:t xml:space="preserve"> </w:t>
    </w:r>
  </w:p>
  <w:p w:rsidR="00223C1E" w:rsidRDefault="00223C1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5A0" w:rsidRDefault="009F05A0" w:rsidP="00223C1E">
      <w:pPr>
        <w:spacing w:after="0" w:line="240" w:lineRule="auto"/>
      </w:pPr>
      <w:r>
        <w:separator/>
      </w:r>
    </w:p>
  </w:footnote>
  <w:footnote w:type="continuationSeparator" w:id="0">
    <w:p w:rsidR="009F05A0" w:rsidRDefault="009F05A0" w:rsidP="00223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1E" w:rsidRPr="0059134A" w:rsidRDefault="00223C1E" w:rsidP="00223C1E">
    <w:pPr>
      <w:tabs>
        <w:tab w:val="left" w:pos="8080"/>
        <w:tab w:val="right" w:pos="8222"/>
      </w:tabs>
      <w:spacing w:after="0"/>
      <w:ind w:right="1558"/>
      <w:jc w:val="right"/>
      <w:rPr>
        <w:rFonts w:ascii="Verdana" w:hAnsi="Verdana" w:cs="Tahoma"/>
        <w:b/>
        <w:sz w:val="16"/>
        <w:szCs w:val="16"/>
      </w:rPr>
    </w:pPr>
    <w:r>
      <w:rPr>
        <w:rFonts w:ascii="Verdana" w:hAnsi="Verdana" w:cs="Tahoma"/>
        <w:b/>
        <w:noProof/>
        <w:sz w:val="16"/>
        <w:szCs w:val="16"/>
      </w:rPr>
      <w:drawing>
        <wp:anchor distT="0" distB="0" distL="114300" distR="114300" simplePos="0" relativeHeight="251659264" behindDoc="0" locked="0" layoutInCell="1" allowOverlap="1">
          <wp:simplePos x="0" y="0"/>
          <wp:positionH relativeFrom="column">
            <wp:posOffset>5198745</wp:posOffset>
          </wp:positionH>
          <wp:positionV relativeFrom="paragraph">
            <wp:posOffset>-60325</wp:posOffset>
          </wp:positionV>
          <wp:extent cx="1228725" cy="850265"/>
          <wp:effectExtent l="19050" t="0" r="9525" b="0"/>
          <wp:wrapSquare wrapText="bothSides"/>
          <wp:docPr id="1" name="Immagine 1" descr="3_logo_ISF_misto_8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3_logo_ISF_misto_8000px.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850265"/>
                  </a:xfrm>
                  <a:prstGeom prst="rect">
                    <a:avLst/>
                  </a:prstGeom>
                  <a:noFill/>
                  <a:ln>
                    <a:noFill/>
                  </a:ln>
                </pic:spPr>
              </pic:pic>
            </a:graphicData>
          </a:graphic>
        </wp:anchor>
      </w:drawing>
    </w:r>
    <w:r w:rsidRPr="0059134A">
      <w:rPr>
        <w:rFonts w:ascii="Verdana" w:hAnsi="Verdana" w:cs="Tahoma"/>
        <w:b/>
        <w:sz w:val="16"/>
        <w:szCs w:val="16"/>
      </w:rPr>
      <w:t xml:space="preserve">                  Ingegneria Senza Frontiere - Bari</w:t>
    </w:r>
  </w:p>
  <w:p w:rsidR="00223C1E" w:rsidRPr="0059134A" w:rsidRDefault="00223C1E" w:rsidP="00223C1E">
    <w:pPr>
      <w:tabs>
        <w:tab w:val="left" w:pos="8080"/>
        <w:tab w:val="right" w:pos="8222"/>
      </w:tabs>
      <w:spacing w:after="0"/>
      <w:ind w:right="1558"/>
      <w:jc w:val="right"/>
      <w:rPr>
        <w:rFonts w:ascii="Verdana" w:hAnsi="Verdana" w:cs="Tahoma"/>
        <w:sz w:val="16"/>
        <w:szCs w:val="16"/>
      </w:rPr>
    </w:pPr>
    <w:r w:rsidRPr="0059134A">
      <w:rPr>
        <w:rFonts w:ascii="Verdana" w:hAnsi="Verdana" w:cs="Tahoma"/>
        <w:sz w:val="16"/>
        <w:szCs w:val="16"/>
      </w:rPr>
      <w:t xml:space="preserve">                      Associazione di Volontariato per la Cooperazione </w:t>
    </w:r>
    <w:r w:rsidR="00BE4BE5">
      <w:rPr>
        <w:rFonts w:ascii="Verdana" w:hAnsi="Verdana" w:cs="Tahoma"/>
        <w:sz w:val="16"/>
        <w:szCs w:val="16"/>
      </w:rPr>
      <w:t>tra i Popoli</w:t>
    </w:r>
  </w:p>
  <w:p w:rsidR="00223C1E" w:rsidRPr="0059134A" w:rsidRDefault="00BE4BE5" w:rsidP="00223C1E">
    <w:pPr>
      <w:tabs>
        <w:tab w:val="left" w:pos="8080"/>
        <w:tab w:val="right" w:pos="8222"/>
      </w:tabs>
      <w:spacing w:after="0"/>
      <w:ind w:right="1558"/>
      <w:jc w:val="right"/>
      <w:rPr>
        <w:rFonts w:ascii="Verdana" w:hAnsi="Verdana" w:cs="Tahoma"/>
        <w:sz w:val="16"/>
        <w:szCs w:val="16"/>
      </w:rPr>
    </w:pPr>
    <w:r>
      <w:rPr>
        <w:rFonts w:ascii="Verdana" w:hAnsi="Verdana" w:cs="Tahoma"/>
        <w:sz w:val="16"/>
        <w:szCs w:val="16"/>
      </w:rPr>
      <w:t>c/o Politecnico di Bari</w:t>
    </w:r>
  </w:p>
  <w:p w:rsidR="00223C1E" w:rsidRPr="0059134A" w:rsidRDefault="00223C1E" w:rsidP="00223C1E">
    <w:pPr>
      <w:tabs>
        <w:tab w:val="left" w:pos="8080"/>
        <w:tab w:val="right" w:pos="8222"/>
      </w:tabs>
      <w:spacing w:after="0"/>
      <w:ind w:right="1558"/>
      <w:jc w:val="right"/>
      <w:rPr>
        <w:rFonts w:ascii="Verdana" w:hAnsi="Verdana" w:cs="Tahoma"/>
        <w:sz w:val="16"/>
        <w:szCs w:val="16"/>
      </w:rPr>
    </w:pPr>
    <w:r w:rsidRPr="0059134A">
      <w:rPr>
        <w:rFonts w:ascii="Verdana" w:hAnsi="Verdana" w:cs="Tahoma"/>
        <w:sz w:val="16"/>
        <w:szCs w:val="16"/>
      </w:rPr>
      <w:t xml:space="preserve"> Via </w:t>
    </w:r>
    <w:proofErr w:type="spellStart"/>
    <w:r w:rsidRPr="0059134A">
      <w:rPr>
        <w:rFonts w:ascii="Verdana" w:hAnsi="Verdana" w:cs="Tahoma"/>
        <w:sz w:val="16"/>
        <w:szCs w:val="16"/>
      </w:rPr>
      <w:t>Orabona</w:t>
    </w:r>
    <w:proofErr w:type="spellEnd"/>
    <w:r w:rsidRPr="0059134A">
      <w:rPr>
        <w:rFonts w:ascii="Verdana" w:hAnsi="Verdana" w:cs="Tahoma"/>
        <w:sz w:val="16"/>
        <w:szCs w:val="16"/>
      </w:rPr>
      <w:t>, 4 – 70125 Bari</w:t>
    </w:r>
  </w:p>
  <w:p w:rsidR="00223C1E" w:rsidRDefault="00223C1E" w:rsidP="00223C1E">
    <w:pPr>
      <w:tabs>
        <w:tab w:val="left" w:pos="8080"/>
        <w:tab w:val="right" w:pos="8222"/>
      </w:tabs>
      <w:spacing w:after="0"/>
      <w:ind w:right="1558"/>
      <w:jc w:val="right"/>
      <w:rPr>
        <w:rFonts w:ascii="Verdana" w:hAnsi="Verdana" w:cs="Tahoma"/>
        <w:sz w:val="16"/>
        <w:szCs w:val="16"/>
      </w:rPr>
    </w:pPr>
    <w:r w:rsidRPr="0059134A">
      <w:rPr>
        <w:rFonts w:ascii="Verdana" w:hAnsi="Verdana" w:cs="Tahoma"/>
        <w:sz w:val="16"/>
        <w:szCs w:val="16"/>
      </w:rPr>
      <w:t xml:space="preserve">C.F.: 93282820724                                                                                                       </w:t>
    </w:r>
  </w:p>
  <w:p w:rsidR="00223C1E" w:rsidRPr="0059134A" w:rsidRDefault="00223C1E" w:rsidP="00223C1E">
    <w:pPr>
      <w:tabs>
        <w:tab w:val="left" w:pos="8080"/>
        <w:tab w:val="right" w:pos="8222"/>
      </w:tabs>
      <w:spacing w:after="0"/>
      <w:ind w:right="1558"/>
      <w:jc w:val="right"/>
      <w:rPr>
        <w:rFonts w:ascii="Verdana" w:hAnsi="Verdana" w:cs="Tahoma"/>
        <w:sz w:val="16"/>
        <w:szCs w:val="16"/>
      </w:rPr>
    </w:pPr>
  </w:p>
  <w:p w:rsidR="00223C1E" w:rsidRDefault="00223C1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savePreviewPicture/>
  <w:hdrShapeDefaults>
    <o:shapedefaults v:ext="edit" spidmax="5122"/>
  </w:hdrShapeDefaults>
  <w:footnotePr>
    <w:footnote w:id="-1"/>
    <w:footnote w:id="0"/>
  </w:footnotePr>
  <w:endnotePr>
    <w:endnote w:id="-1"/>
    <w:endnote w:id="0"/>
  </w:endnotePr>
  <w:compat/>
  <w:rsids>
    <w:rsidRoot w:val="00344F32"/>
    <w:rsid w:val="000011B1"/>
    <w:rsid w:val="000070EB"/>
    <w:rsid w:val="000123C0"/>
    <w:rsid w:val="000129A2"/>
    <w:rsid w:val="00013E97"/>
    <w:rsid w:val="000149B3"/>
    <w:rsid w:val="00014B51"/>
    <w:rsid w:val="0001536B"/>
    <w:rsid w:val="00015C14"/>
    <w:rsid w:val="000209E7"/>
    <w:rsid w:val="00020B4F"/>
    <w:rsid w:val="00023236"/>
    <w:rsid w:val="00023DE7"/>
    <w:rsid w:val="00025175"/>
    <w:rsid w:val="000300CF"/>
    <w:rsid w:val="00033DC5"/>
    <w:rsid w:val="000365C3"/>
    <w:rsid w:val="0004123F"/>
    <w:rsid w:val="00041A3C"/>
    <w:rsid w:val="00041B54"/>
    <w:rsid w:val="00041BDD"/>
    <w:rsid w:val="00043FA2"/>
    <w:rsid w:val="0004577E"/>
    <w:rsid w:val="0005314C"/>
    <w:rsid w:val="00056CE2"/>
    <w:rsid w:val="00056F1A"/>
    <w:rsid w:val="00062E70"/>
    <w:rsid w:val="000733DF"/>
    <w:rsid w:val="0007754D"/>
    <w:rsid w:val="000816E8"/>
    <w:rsid w:val="0008225D"/>
    <w:rsid w:val="0008249A"/>
    <w:rsid w:val="00083C3B"/>
    <w:rsid w:val="0008730F"/>
    <w:rsid w:val="00094D52"/>
    <w:rsid w:val="00095ED0"/>
    <w:rsid w:val="000A0801"/>
    <w:rsid w:val="000A0D10"/>
    <w:rsid w:val="000A0F19"/>
    <w:rsid w:val="000A5B52"/>
    <w:rsid w:val="000A6D43"/>
    <w:rsid w:val="000B2E67"/>
    <w:rsid w:val="000B4C71"/>
    <w:rsid w:val="000B52D5"/>
    <w:rsid w:val="000B5EAE"/>
    <w:rsid w:val="000C49A6"/>
    <w:rsid w:val="000C5AD7"/>
    <w:rsid w:val="000C628F"/>
    <w:rsid w:val="000C689F"/>
    <w:rsid w:val="000C700F"/>
    <w:rsid w:val="000D08D0"/>
    <w:rsid w:val="000D0A31"/>
    <w:rsid w:val="000D33FC"/>
    <w:rsid w:val="000D3827"/>
    <w:rsid w:val="000D5E6C"/>
    <w:rsid w:val="000D7E65"/>
    <w:rsid w:val="000E0E9A"/>
    <w:rsid w:val="000E1044"/>
    <w:rsid w:val="000E1E88"/>
    <w:rsid w:val="000E2378"/>
    <w:rsid w:val="000E32BB"/>
    <w:rsid w:val="000E6C65"/>
    <w:rsid w:val="000F1A51"/>
    <w:rsid w:val="000F29FD"/>
    <w:rsid w:val="000F774B"/>
    <w:rsid w:val="000F7DF4"/>
    <w:rsid w:val="001007FD"/>
    <w:rsid w:val="0010137F"/>
    <w:rsid w:val="00101782"/>
    <w:rsid w:val="00102078"/>
    <w:rsid w:val="001060F0"/>
    <w:rsid w:val="001073C8"/>
    <w:rsid w:val="001149A6"/>
    <w:rsid w:val="001154DC"/>
    <w:rsid w:val="0011660E"/>
    <w:rsid w:val="00116D5F"/>
    <w:rsid w:val="00120137"/>
    <w:rsid w:val="00120B46"/>
    <w:rsid w:val="001222FF"/>
    <w:rsid w:val="001223F2"/>
    <w:rsid w:val="00122CD7"/>
    <w:rsid w:val="001231D5"/>
    <w:rsid w:val="00123CB2"/>
    <w:rsid w:val="00125872"/>
    <w:rsid w:val="001265DF"/>
    <w:rsid w:val="00126CEC"/>
    <w:rsid w:val="00133F07"/>
    <w:rsid w:val="001351BE"/>
    <w:rsid w:val="001406CB"/>
    <w:rsid w:val="00141B01"/>
    <w:rsid w:val="00141F91"/>
    <w:rsid w:val="00142F0B"/>
    <w:rsid w:val="00145D1E"/>
    <w:rsid w:val="00147351"/>
    <w:rsid w:val="00147F59"/>
    <w:rsid w:val="00153151"/>
    <w:rsid w:val="00154DE3"/>
    <w:rsid w:val="001563AC"/>
    <w:rsid w:val="001620F5"/>
    <w:rsid w:val="00163B6D"/>
    <w:rsid w:val="0016459F"/>
    <w:rsid w:val="00165888"/>
    <w:rsid w:val="00166D72"/>
    <w:rsid w:val="00167844"/>
    <w:rsid w:val="001726F3"/>
    <w:rsid w:val="00174A8E"/>
    <w:rsid w:val="001764FC"/>
    <w:rsid w:val="001773CB"/>
    <w:rsid w:val="00181591"/>
    <w:rsid w:val="001828CD"/>
    <w:rsid w:val="001834D4"/>
    <w:rsid w:val="001842F9"/>
    <w:rsid w:val="001855CF"/>
    <w:rsid w:val="001860DB"/>
    <w:rsid w:val="00186F2E"/>
    <w:rsid w:val="001947A8"/>
    <w:rsid w:val="001958C1"/>
    <w:rsid w:val="001A2751"/>
    <w:rsid w:val="001A2F2A"/>
    <w:rsid w:val="001A396A"/>
    <w:rsid w:val="001A5C7C"/>
    <w:rsid w:val="001A6788"/>
    <w:rsid w:val="001A7922"/>
    <w:rsid w:val="001B1323"/>
    <w:rsid w:val="001B2506"/>
    <w:rsid w:val="001B35DB"/>
    <w:rsid w:val="001B383A"/>
    <w:rsid w:val="001B3F26"/>
    <w:rsid w:val="001B40EC"/>
    <w:rsid w:val="001C0FC1"/>
    <w:rsid w:val="001C280B"/>
    <w:rsid w:val="001C2DEA"/>
    <w:rsid w:val="001C30C4"/>
    <w:rsid w:val="001C5A5C"/>
    <w:rsid w:val="001C7C1C"/>
    <w:rsid w:val="001D006C"/>
    <w:rsid w:val="001D09C3"/>
    <w:rsid w:val="001D0D6A"/>
    <w:rsid w:val="001D0DEE"/>
    <w:rsid w:val="001D1396"/>
    <w:rsid w:val="001D45A7"/>
    <w:rsid w:val="001D4E66"/>
    <w:rsid w:val="001D668B"/>
    <w:rsid w:val="001D7BB2"/>
    <w:rsid w:val="001E1302"/>
    <w:rsid w:val="001E1985"/>
    <w:rsid w:val="001E2276"/>
    <w:rsid w:val="001E29DC"/>
    <w:rsid w:val="001E3340"/>
    <w:rsid w:val="001E662A"/>
    <w:rsid w:val="001E79AD"/>
    <w:rsid w:val="001F4965"/>
    <w:rsid w:val="001F52E1"/>
    <w:rsid w:val="001F559C"/>
    <w:rsid w:val="001F5DE9"/>
    <w:rsid w:val="00202AD5"/>
    <w:rsid w:val="002061BD"/>
    <w:rsid w:val="0020665A"/>
    <w:rsid w:val="00213852"/>
    <w:rsid w:val="00223C1E"/>
    <w:rsid w:val="0022432B"/>
    <w:rsid w:val="00224489"/>
    <w:rsid w:val="0022564B"/>
    <w:rsid w:val="00226508"/>
    <w:rsid w:val="0022761F"/>
    <w:rsid w:val="00227A96"/>
    <w:rsid w:val="002359C4"/>
    <w:rsid w:val="002368E3"/>
    <w:rsid w:val="00236BF8"/>
    <w:rsid w:val="002406CC"/>
    <w:rsid w:val="00241164"/>
    <w:rsid w:val="00242FB5"/>
    <w:rsid w:val="00244264"/>
    <w:rsid w:val="0024502F"/>
    <w:rsid w:val="002455E6"/>
    <w:rsid w:val="0024599B"/>
    <w:rsid w:val="00247264"/>
    <w:rsid w:val="002527A1"/>
    <w:rsid w:val="0025365C"/>
    <w:rsid w:val="00254C4C"/>
    <w:rsid w:val="0026231A"/>
    <w:rsid w:val="00262DBE"/>
    <w:rsid w:val="0026537D"/>
    <w:rsid w:val="00265A2E"/>
    <w:rsid w:val="00267195"/>
    <w:rsid w:val="00271792"/>
    <w:rsid w:val="002729B7"/>
    <w:rsid w:val="002732B5"/>
    <w:rsid w:val="00274DA9"/>
    <w:rsid w:val="002756CC"/>
    <w:rsid w:val="00275FC6"/>
    <w:rsid w:val="00276465"/>
    <w:rsid w:val="00281F52"/>
    <w:rsid w:val="002835D7"/>
    <w:rsid w:val="0028437B"/>
    <w:rsid w:val="00286B3F"/>
    <w:rsid w:val="00290A11"/>
    <w:rsid w:val="00291B4E"/>
    <w:rsid w:val="002928D2"/>
    <w:rsid w:val="002934B0"/>
    <w:rsid w:val="002953AC"/>
    <w:rsid w:val="00296C8F"/>
    <w:rsid w:val="002974F6"/>
    <w:rsid w:val="002A09E0"/>
    <w:rsid w:val="002A3C69"/>
    <w:rsid w:val="002A4819"/>
    <w:rsid w:val="002A4C23"/>
    <w:rsid w:val="002B1EF9"/>
    <w:rsid w:val="002B3C82"/>
    <w:rsid w:val="002B4AD0"/>
    <w:rsid w:val="002B5BA9"/>
    <w:rsid w:val="002B7021"/>
    <w:rsid w:val="002C012D"/>
    <w:rsid w:val="002C084B"/>
    <w:rsid w:val="002C1AB4"/>
    <w:rsid w:val="002C27DC"/>
    <w:rsid w:val="002C2ACF"/>
    <w:rsid w:val="002C5BA4"/>
    <w:rsid w:val="002C5BB5"/>
    <w:rsid w:val="002C5DC9"/>
    <w:rsid w:val="002C6019"/>
    <w:rsid w:val="002C73FA"/>
    <w:rsid w:val="002D0571"/>
    <w:rsid w:val="002D24F1"/>
    <w:rsid w:val="002D4482"/>
    <w:rsid w:val="002D529F"/>
    <w:rsid w:val="002D5F80"/>
    <w:rsid w:val="002D7461"/>
    <w:rsid w:val="002E2CA7"/>
    <w:rsid w:val="002E5A1C"/>
    <w:rsid w:val="002F1A14"/>
    <w:rsid w:val="002F2185"/>
    <w:rsid w:val="002F2700"/>
    <w:rsid w:val="002F3B5E"/>
    <w:rsid w:val="002F49A5"/>
    <w:rsid w:val="002F5912"/>
    <w:rsid w:val="00303A08"/>
    <w:rsid w:val="003047D0"/>
    <w:rsid w:val="0030536C"/>
    <w:rsid w:val="003059C9"/>
    <w:rsid w:val="00305ABC"/>
    <w:rsid w:val="00307A00"/>
    <w:rsid w:val="003102E3"/>
    <w:rsid w:val="00311334"/>
    <w:rsid w:val="00311B75"/>
    <w:rsid w:val="00314837"/>
    <w:rsid w:val="00316649"/>
    <w:rsid w:val="00317B32"/>
    <w:rsid w:val="00320E36"/>
    <w:rsid w:val="00321A5D"/>
    <w:rsid w:val="00322687"/>
    <w:rsid w:val="0032354A"/>
    <w:rsid w:val="00323A31"/>
    <w:rsid w:val="00325597"/>
    <w:rsid w:val="00326806"/>
    <w:rsid w:val="00327684"/>
    <w:rsid w:val="0033036E"/>
    <w:rsid w:val="0033114A"/>
    <w:rsid w:val="00332FDD"/>
    <w:rsid w:val="00334FF8"/>
    <w:rsid w:val="00335DD0"/>
    <w:rsid w:val="00335E7E"/>
    <w:rsid w:val="00336ACD"/>
    <w:rsid w:val="00340653"/>
    <w:rsid w:val="00340BC7"/>
    <w:rsid w:val="00344F32"/>
    <w:rsid w:val="00345A18"/>
    <w:rsid w:val="00345CCB"/>
    <w:rsid w:val="00346F0B"/>
    <w:rsid w:val="003473EA"/>
    <w:rsid w:val="00354EA3"/>
    <w:rsid w:val="00357105"/>
    <w:rsid w:val="003613F4"/>
    <w:rsid w:val="0036270F"/>
    <w:rsid w:val="00363D0F"/>
    <w:rsid w:val="003642A7"/>
    <w:rsid w:val="003673EE"/>
    <w:rsid w:val="00372245"/>
    <w:rsid w:val="00373C1C"/>
    <w:rsid w:val="003748AC"/>
    <w:rsid w:val="00380B38"/>
    <w:rsid w:val="003818EC"/>
    <w:rsid w:val="00381963"/>
    <w:rsid w:val="0038560C"/>
    <w:rsid w:val="003860A7"/>
    <w:rsid w:val="00387C6B"/>
    <w:rsid w:val="003901B4"/>
    <w:rsid w:val="00390B12"/>
    <w:rsid w:val="00396334"/>
    <w:rsid w:val="00397251"/>
    <w:rsid w:val="003A3691"/>
    <w:rsid w:val="003A53B8"/>
    <w:rsid w:val="003A7E6A"/>
    <w:rsid w:val="003B009B"/>
    <w:rsid w:val="003B0B33"/>
    <w:rsid w:val="003B181E"/>
    <w:rsid w:val="003B58D4"/>
    <w:rsid w:val="003B61CE"/>
    <w:rsid w:val="003C053C"/>
    <w:rsid w:val="003C0AD0"/>
    <w:rsid w:val="003C2527"/>
    <w:rsid w:val="003C25AD"/>
    <w:rsid w:val="003C5320"/>
    <w:rsid w:val="003C5615"/>
    <w:rsid w:val="003C5FC9"/>
    <w:rsid w:val="003C664F"/>
    <w:rsid w:val="003C6BDA"/>
    <w:rsid w:val="003C7DAF"/>
    <w:rsid w:val="003D4886"/>
    <w:rsid w:val="003D7505"/>
    <w:rsid w:val="003E0BD5"/>
    <w:rsid w:val="003E0F6B"/>
    <w:rsid w:val="003E11FE"/>
    <w:rsid w:val="003E1B3D"/>
    <w:rsid w:val="003E3F97"/>
    <w:rsid w:val="003E44D7"/>
    <w:rsid w:val="003E4960"/>
    <w:rsid w:val="003E7F75"/>
    <w:rsid w:val="003F04D9"/>
    <w:rsid w:val="003F0DC7"/>
    <w:rsid w:val="003F2310"/>
    <w:rsid w:val="003F2CAA"/>
    <w:rsid w:val="003F43C2"/>
    <w:rsid w:val="003F6471"/>
    <w:rsid w:val="004003AC"/>
    <w:rsid w:val="00401673"/>
    <w:rsid w:val="00401757"/>
    <w:rsid w:val="00403247"/>
    <w:rsid w:val="00403548"/>
    <w:rsid w:val="00405D74"/>
    <w:rsid w:val="004125E5"/>
    <w:rsid w:val="004156B2"/>
    <w:rsid w:val="004166D9"/>
    <w:rsid w:val="00416C3D"/>
    <w:rsid w:val="00420CC3"/>
    <w:rsid w:val="0042370F"/>
    <w:rsid w:val="00425D4F"/>
    <w:rsid w:val="00426729"/>
    <w:rsid w:val="0043078E"/>
    <w:rsid w:val="0043266E"/>
    <w:rsid w:val="00432848"/>
    <w:rsid w:val="0043382E"/>
    <w:rsid w:val="004349AA"/>
    <w:rsid w:val="00435A51"/>
    <w:rsid w:val="00440A0F"/>
    <w:rsid w:val="004414E4"/>
    <w:rsid w:val="00442AE3"/>
    <w:rsid w:val="00446DFA"/>
    <w:rsid w:val="00450C73"/>
    <w:rsid w:val="00455821"/>
    <w:rsid w:val="004565BF"/>
    <w:rsid w:val="004570E6"/>
    <w:rsid w:val="00457100"/>
    <w:rsid w:val="00457470"/>
    <w:rsid w:val="00462E82"/>
    <w:rsid w:val="00463BF9"/>
    <w:rsid w:val="004642F5"/>
    <w:rsid w:val="00464DCE"/>
    <w:rsid w:val="00464DDF"/>
    <w:rsid w:val="00467C64"/>
    <w:rsid w:val="004719D6"/>
    <w:rsid w:val="004722E3"/>
    <w:rsid w:val="004731D8"/>
    <w:rsid w:val="004737C9"/>
    <w:rsid w:val="00473946"/>
    <w:rsid w:val="00474E8A"/>
    <w:rsid w:val="004807BD"/>
    <w:rsid w:val="00480A77"/>
    <w:rsid w:val="00480BE4"/>
    <w:rsid w:val="0048346B"/>
    <w:rsid w:val="00483A8E"/>
    <w:rsid w:val="00484976"/>
    <w:rsid w:val="00485A1E"/>
    <w:rsid w:val="0048616C"/>
    <w:rsid w:val="00487254"/>
    <w:rsid w:val="0049072A"/>
    <w:rsid w:val="00490B30"/>
    <w:rsid w:val="00490EBF"/>
    <w:rsid w:val="00492CBA"/>
    <w:rsid w:val="004943A4"/>
    <w:rsid w:val="004948E2"/>
    <w:rsid w:val="00494ADA"/>
    <w:rsid w:val="0049526B"/>
    <w:rsid w:val="004A038C"/>
    <w:rsid w:val="004A210E"/>
    <w:rsid w:val="004A4663"/>
    <w:rsid w:val="004A4D8D"/>
    <w:rsid w:val="004B1673"/>
    <w:rsid w:val="004B25C5"/>
    <w:rsid w:val="004B32EB"/>
    <w:rsid w:val="004B73F6"/>
    <w:rsid w:val="004C14A0"/>
    <w:rsid w:val="004C2EA3"/>
    <w:rsid w:val="004C3908"/>
    <w:rsid w:val="004C7965"/>
    <w:rsid w:val="004D080F"/>
    <w:rsid w:val="004D2220"/>
    <w:rsid w:val="004D2BB1"/>
    <w:rsid w:val="004D418B"/>
    <w:rsid w:val="004D4744"/>
    <w:rsid w:val="004D76EB"/>
    <w:rsid w:val="004E053F"/>
    <w:rsid w:val="004E300C"/>
    <w:rsid w:val="004E34DC"/>
    <w:rsid w:val="004E357F"/>
    <w:rsid w:val="004E515C"/>
    <w:rsid w:val="004E6A42"/>
    <w:rsid w:val="004E6C86"/>
    <w:rsid w:val="004E725B"/>
    <w:rsid w:val="004F2938"/>
    <w:rsid w:val="004F418A"/>
    <w:rsid w:val="004F4192"/>
    <w:rsid w:val="004F5171"/>
    <w:rsid w:val="004F76C4"/>
    <w:rsid w:val="00504311"/>
    <w:rsid w:val="005046EA"/>
    <w:rsid w:val="00505F93"/>
    <w:rsid w:val="00507686"/>
    <w:rsid w:val="0050782E"/>
    <w:rsid w:val="005133EB"/>
    <w:rsid w:val="0051790C"/>
    <w:rsid w:val="005226E9"/>
    <w:rsid w:val="005346F2"/>
    <w:rsid w:val="005364D2"/>
    <w:rsid w:val="00536A5D"/>
    <w:rsid w:val="005453CE"/>
    <w:rsid w:val="00545513"/>
    <w:rsid w:val="00546C98"/>
    <w:rsid w:val="00547361"/>
    <w:rsid w:val="005475BD"/>
    <w:rsid w:val="00550ABE"/>
    <w:rsid w:val="00556708"/>
    <w:rsid w:val="00557A8F"/>
    <w:rsid w:val="0056121B"/>
    <w:rsid w:val="00563D9F"/>
    <w:rsid w:val="0056594C"/>
    <w:rsid w:val="00567204"/>
    <w:rsid w:val="005716F0"/>
    <w:rsid w:val="00571BFA"/>
    <w:rsid w:val="00574E4A"/>
    <w:rsid w:val="005768A6"/>
    <w:rsid w:val="00580FA3"/>
    <w:rsid w:val="005825D8"/>
    <w:rsid w:val="005845AF"/>
    <w:rsid w:val="00590B5E"/>
    <w:rsid w:val="00591E24"/>
    <w:rsid w:val="00597399"/>
    <w:rsid w:val="005A2675"/>
    <w:rsid w:val="005A4C24"/>
    <w:rsid w:val="005A7126"/>
    <w:rsid w:val="005B0034"/>
    <w:rsid w:val="005B1FB5"/>
    <w:rsid w:val="005B45A6"/>
    <w:rsid w:val="005B5185"/>
    <w:rsid w:val="005B5459"/>
    <w:rsid w:val="005B7E80"/>
    <w:rsid w:val="005C0650"/>
    <w:rsid w:val="005C1C73"/>
    <w:rsid w:val="005C380A"/>
    <w:rsid w:val="005C381A"/>
    <w:rsid w:val="005C4BBE"/>
    <w:rsid w:val="005C4D74"/>
    <w:rsid w:val="005D2272"/>
    <w:rsid w:val="005D2EF9"/>
    <w:rsid w:val="005D3E31"/>
    <w:rsid w:val="005D538C"/>
    <w:rsid w:val="005D590C"/>
    <w:rsid w:val="005D76B4"/>
    <w:rsid w:val="005E39EF"/>
    <w:rsid w:val="005E5F33"/>
    <w:rsid w:val="005E7090"/>
    <w:rsid w:val="005F13C2"/>
    <w:rsid w:val="005F2C58"/>
    <w:rsid w:val="005F3A17"/>
    <w:rsid w:val="0060357A"/>
    <w:rsid w:val="00603DC5"/>
    <w:rsid w:val="00604F00"/>
    <w:rsid w:val="00606A73"/>
    <w:rsid w:val="00607FDA"/>
    <w:rsid w:val="00611A3F"/>
    <w:rsid w:val="0061302A"/>
    <w:rsid w:val="006135F7"/>
    <w:rsid w:val="00620F83"/>
    <w:rsid w:val="006216EE"/>
    <w:rsid w:val="00622156"/>
    <w:rsid w:val="00625210"/>
    <w:rsid w:val="0062784F"/>
    <w:rsid w:val="00627B18"/>
    <w:rsid w:val="00627FC2"/>
    <w:rsid w:val="006315EB"/>
    <w:rsid w:val="00633097"/>
    <w:rsid w:val="00633AF2"/>
    <w:rsid w:val="006346E6"/>
    <w:rsid w:val="006348BA"/>
    <w:rsid w:val="00634D17"/>
    <w:rsid w:val="006354AF"/>
    <w:rsid w:val="00635E4A"/>
    <w:rsid w:val="006362D6"/>
    <w:rsid w:val="006371AC"/>
    <w:rsid w:val="00637767"/>
    <w:rsid w:val="00637BB1"/>
    <w:rsid w:val="00641180"/>
    <w:rsid w:val="00642347"/>
    <w:rsid w:val="0064274C"/>
    <w:rsid w:val="006470F7"/>
    <w:rsid w:val="0065063E"/>
    <w:rsid w:val="00650FED"/>
    <w:rsid w:val="006514A0"/>
    <w:rsid w:val="00652027"/>
    <w:rsid w:val="00653738"/>
    <w:rsid w:val="00657931"/>
    <w:rsid w:val="006609F5"/>
    <w:rsid w:val="006624B9"/>
    <w:rsid w:val="006625F8"/>
    <w:rsid w:val="00662905"/>
    <w:rsid w:val="006635FC"/>
    <w:rsid w:val="00663CDD"/>
    <w:rsid w:val="0066679F"/>
    <w:rsid w:val="006679B5"/>
    <w:rsid w:val="00667C45"/>
    <w:rsid w:val="00671A1E"/>
    <w:rsid w:val="00671EBF"/>
    <w:rsid w:val="006765D2"/>
    <w:rsid w:val="00676A5E"/>
    <w:rsid w:val="00680430"/>
    <w:rsid w:val="00682894"/>
    <w:rsid w:val="00683E54"/>
    <w:rsid w:val="00685937"/>
    <w:rsid w:val="006906A2"/>
    <w:rsid w:val="00697786"/>
    <w:rsid w:val="006A0450"/>
    <w:rsid w:val="006A3361"/>
    <w:rsid w:val="006A470C"/>
    <w:rsid w:val="006A4D4F"/>
    <w:rsid w:val="006A5076"/>
    <w:rsid w:val="006A53FC"/>
    <w:rsid w:val="006A6A59"/>
    <w:rsid w:val="006B02B0"/>
    <w:rsid w:val="006B278F"/>
    <w:rsid w:val="006B557B"/>
    <w:rsid w:val="006B5B29"/>
    <w:rsid w:val="006B6B83"/>
    <w:rsid w:val="006B713C"/>
    <w:rsid w:val="006C11F3"/>
    <w:rsid w:val="006C6188"/>
    <w:rsid w:val="006C6B75"/>
    <w:rsid w:val="006C763C"/>
    <w:rsid w:val="006C7C4B"/>
    <w:rsid w:val="006E6C1B"/>
    <w:rsid w:val="006E6C29"/>
    <w:rsid w:val="006F1AEB"/>
    <w:rsid w:val="006F2268"/>
    <w:rsid w:val="006F75C9"/>
    <w:rsid w:val="00700942"/>
    <w:rsid w:val="00705FD9"/>
    <w:rsid w:val="00706EDF"/>
    <w:rsid w:val="007108DE"/>
    <w:rsid w:val="00711813"/>
    <w:rsid w:val="00711E09"/>
    <w:rsid w:val="00713B02"/>
    <w:rsid w:val="00714980"/>
    <w:rsid w:val="00714A33"/>
    <w:rsid w:val="0071614C"/>
    <w:rsid w:val="0071730F"/>
    <w:rsid w:val="00720856"/>
    <w:rsid w:val="00723D0C"/>
    <w:rsid w:val="00727074"/>
    <w:rsid w:val="00727913"/>
    <w:rsid w:val="00730A43"/>
    <w:rsid w:val="00731742"/>
    <w:rsid w:val="00734ED0"/>
    <w:rsid w:val="00735D85"/>
    <w:rsid w:val="007361CF"/>
    <w:rsid w:val="00736E62"/>
    <w:rsid w:val="007400CA"/>
    <w:rsid w:val="00742E81"/>
    <w:rsid w:val="00745B3B"/>
    <w:rsid w:val="007509EC"/>
    <w:rsid w:val="007520C5"/>
    <w:rsid w:val="00754167"/>
    <w:rsid w:val="007612EC"/>
    <w:rsid w:val="007664E6"/>
    <w:rsid w:val="0076663D"/>
    <w:rsid w:val="007703C3"/>
    <w:rsid w:val="00770542"/>
    <w:rsid w:val="007742DA"/>
    <w:rsid w:val="00774F58"/>
    <w:rsid w:val="00775D31"/>
    <w:rsid w:val="007768F8"/>
    <w:rsid w:val="00780DB0"/>
    <w:rsid w:val="00781C7B"/>
    <w:rsid w:val="00782BC1"/>
    <w:rsid w:val="00786444"/>
    <w:rsid w:val="0078667E"/>
    <w:rsid w:val="00790064"/>
    <w:rsid w:val="007908D7"/>
    <w:rsid w:val="00791DA2"/>
    <w:rsid w:val="007921F4"/>
    <w:rsid w:val="00792531"/>
    <w:rsid w:val="00792738"/>
    <w:rsid w:val="00795195"/>
    <w:rsid w:val="007958E8"/>
    <w:rsid w:val="00796068"/>
    <w:rsid w:val="00796297"/>
    <w:rsid w:val="0079650A"/>
    <w:rsid w:val="00797429"/>
    <w:rsid w:val="00797B69"/>
    <w:rsid w:val="007A04C9"/>
    <w:rsid w:val="007A0EC8"/>
    <w:rsid w:val="007A3569"/>
    <w:rsid w:val="007A40E9"/>
    <w:rsid w:val="007A46B9"/>
    <w:rsid w:val="007A5532"/>
    <w:rsid w:val="007A59BC"/>
    <w:rsid w:val="007A605E"/>
    <w:rsid w:val="007B0C42"/>
    <w:rsid w:val="007B1856"/>
    <w:rsid w:val="007B1A48"/>
    <w:rsid w:val="007B40BC"/>
    <w:rsid w:val="007B5CFD"/>
    <w:rsid w:val="007B7CBF"/>
    <w:rsid w:val="007C0047"/>
    <w:rsid w:val="007C1710"/>
    <w:rsid w:val="007C7A33"/>
    <w:rsid w:val="007D6346"/>
    <w:rsid w:val="007D67AB"/>
    <w:rsid w:val="007E0908"/>
    <w:rsid w:val="007E2274"/>
    <w:rsid w:val="007E2C78"/>
    <w:rsid w:val="007E4C6A"/>
    <w:rsid w:val="007E68F5"/>
    <w:rsid w:val="007E6A87"/>
    <w:rsid w:val="007E7444"/>
    <w:rsid w:val="007F1CCD"/>
    <w:rsid w:val="007F4E0A"/>
    <w:rsid w:val="007F5B93"/>
    <w:rsid w:val="00800A27"/>
    <w:rsid w:val="00801CCE"/>
    <w:rsid w:val="008034C0"/>
    <w:rsid w:val="00804BAB"/>
    <w:rsid w:val="00804BCE"/>
    <w:rsid w:val="00804E0F"/>
    <w:rsid w:val="008070AD"/>
    <w:rsid w:val="0080712C"/>
    <w:rsid w:val="00820F9C"/>
    <w:rsid w:val="00821464"/>
    <w:rsid w:val="00824D95"/>
    <w:rsid w:val="00825EA1"/>
    <w:rsid w:val="00830FD3"/>
    <w:rsid w:val="00832918"/>
    <w:rsid w:val="008340C3"/>
    <w:rsid w:val="00834795"/>
    <w:rsid w:val="00837985"/>
    <w:rsid w:val="008401F7"/>
    <w:rsid w:val="00846CE1"/>
    <w:rsid w:val="0085200D"/>
    <w:rsid w:val="00852382"/>
    <w:rsid w:val="0085541D"/>
    <w:rsid w:val="00857588"/>
    <w:rsid w:val="00860346"/>
    <w:rsid w:val="00860656"/>
    <w:rsid w:val="0086275A"/>
    <w:rsid w:val="00870D0B"/>
    <w:rsid w:val="0087287F"/>
    <w:rsid w:val="0087466C"/>
    <w:rsid w:val="00874C65"/>
    <w:rsid w:val="00875C85"/>
    <w:rsid w:val="00876D1C"/>
    <w:rsid w:val="00890144"/>
    <w:rsid w:val="00890701"/>
    <w:rsid w:val="008914F8"/>
    <w:rsid w:val="00891915"/>
    <w:rsid w:val="0089289D"/>
    <w:rsid w:val="00896A1F"/>
    <w:rsid w:val="00896E18"/>
    <w:rsid w:val="0089751C"/>
    <w:rsid w:val="00897731"/>
    <w:rsid w:val="008A22FC"/>
    <w:rsid w:val="008A23CF"/>
    <w:rsid w:val="008A510F"/>
    <w:rsid w:val="008A5826"/>
    <w:rsid w:val="008A62D4"/>
    <w:rsid w:val="008A6984"/>
    <w:rsid w:val="008B0247"/>
    <w:rsid w:val="008B13A5"/>
    <w:rsid w:val="008B2995"/>
    <w:rsid w:val="008B3343"/>
    <w:rsid w:val="008B38F0"/>
    <w:rsid w:val="008B4BCA"/>
    <w:rsid w:val="008B71CE"/>
    <w:rsid w:val="008C3B7B"/>
    <w:rsid w:val="008C4D1B"/>
    <w:rsid w:val="008C5116"/>
    <w:rsid w:val="008C6361"/>
    <w:rsid w:val="008D10F0"/>
    <w:rsid w:val="008D125D"/>
    <w:rsid w:val="008D1FD2"/>
    <w:rsid w:val="008D3D24"/>
    <w:rsid w:val="008D7824"/>
    <w:rsid w:val="008E0930"/>
    <w:rsid w:val="008E09AF"/>
    <w:rsid w:val="008E2B9F"/>
    <w:rsid w:val="008E4E17"/>
    <w:rsid w:val="008E511A"/>
    <w:rsid w:val="008E62A5"/>
    <w:rsid w:val="008E6662"/>
    <w:rsid w:val="008E74C9"/>
    <w:rsid w:val="008F0D69"/>
    <w:rsid w:val="008F1F06"/>
    <w:rsid w:val="008F4377"/>
    <w:rsid w:val="008F77D9"/>
    <w:rsid w:val="009031F9"/>
    <w:rsid w:val="00904248"/>
    <w:rsid w:val="0090658E"/>
    <w:rsid w:val="009108B2"/>
    <w:rsid w:val="009109C2"/>
    <w:rsid w:val="0091492F"/>
    <w:rsid w:val="00915F94"/>
    <w:rsid w:val="00916E41"/>
    <w:rsid w:val="0092266E"/>
    <w:rsid w:val="0092310E"/>
    <w:rsid w:val="009250ED"/>
    <w:rsid w:val="00925E23"/>
    <w:rsid w:val="00925EF0"/>
    <w:rsid w:val="0092779D"/>
    <w:rsid w:val="00930A81"/>
    <w:rsid w:val="0093181C"/>
    <w:rsid w:val="00933EB5"/>
    <w:rsid w:val="0093602C"/>
    <w:rsid w:val="00940BE8"/>
    <w:rsid w:val="00941B2B"/>
    <w:rsid w:val="0094453D"/>
    <w:rsid w:val="00947E16"/>
    <w:rsid w:val="00950FC5"/>
    <w:rsid w:val="0095118B"/>
    <w:rsid w:val="00953544"/>
    <w:rsid w:val="00953A39"/>
    <w:rsid w:val="00954951"/>
    <w:rsid w:val="0095624E"/>
    <w:rsid w:val="00956564"/>
    <w:rsid w:val="00956A4A"/>
    <w:rsid w:val="00960400"/>
    <w:rsid w:val="009604D3"/>
    <w:rsid w:val="00962EC4"/>
    <w:rsid w:val="009640A9"/>
    <w:rsid w:val="0096784E"/>
    <w:rsid w:val="00972D90"/>
    <w:rsid w:val="0097336E"/>
    <w:rsid w:val="009749A3"/>
    <w:rsid w:val="00975990"/>
    <w:rsid w:val="00975A6A"/>
    <w:rsid w:val="009772F1"/>
    <w:rsid w:val="00981B8E"/>
    <w:rsid w:val="00984A82"/>
    <w:rsid w:val="00985A76"/>
    <w:rsid w:val="00986C7E"/>
    <w:rsid w:val="009874A4"/>
    <w:rsid w:val="00991F95"/>
    <w:rsid w:val="00992C28"/>
    <w:rsid w:val="00996DBA"/>
    <w:rsid w:val="009A1CB6"/>
    <w:rsid w:val="009A22D4"/>
    <w:rsid w:val="009A3603"/>
    <w:rsid w:val="009A41EB"/>
    <w:rsid w:val="009A6771"/>
    <w:rsid w:val="009A7C54"/>
    <w:rsid w:val="009A7D4C"/>
    <w:rsid w:val="009B472E"/>
    <w:rsid w:val="009B4F9A"/>
    <w:rsid w:val="009B729C"/>
    <w:rsid w:val="009B79EB"/>
    <w:rsid w:val="009C4760"/>
    <w:rsid w:val="009C4A99"/>
    <w:rsid w:val="009C5F7C"/>
    <w:rsid w:val="009C6556"/>
    <w:rsid w:val="009C7456"/>
    <w:rsid w:val="009D0DAD"/>
    <w:rsid w:val="009D1ABF"/>
    <w:rsid w:val="009D2C5B"/>
    <w:rsid w:val="009D3FF5"/>
    <w:rsid w:val="009D5C30"/>
    <w:rsid w:val="009D794A"/>
    <w:rsid w:val="009E08F6"/>
    <w:rsid w:val="009E0C43"/>
    <w:rsid w:val="009E1743"/>
    <w:rsid w:val="009E25BE"/>
    <w:rsid w:val="009E2666"/>
    <w:rsid w:val="009E501B"/>
    <w:rsid w:val="009E5908"/>
    <w:rsid w:val="009E59D6"/>
    <w:rsid w:val="009E674E"/>
    <w:rsid w:val="009E72BE"/>
    <w:rsid w:val="009E75AD"/>
    <w:rsid w:val="009F05A0"/>
    <w:rsid w:val="009F1FE7"/>
    <w:rsid w:val="009F2124"/>
    <w:rsid w:val="009F704D"/>
    <w:rsid w:val="009F756D"/>
    <w:rsid w:val="00A0240D"/>
    <w:rsid w:val="00A039C1"/>
    <w:rsid w:val="00A05496"/>
    <w:rsid w:val="00A056B4"/>
    <w:rsid w:val="00A07258"/>
    <w:rsid w:val="00A10071"/>
    <w:rsid w:val="00A13281"/>
    <w:rsid w:val="00A13757"/>
    <w:rsid w:val="00A143A5"/>
    <w:rsid w:val="00A15D92"/>
    <w:rsid w:val="00A17CED"/>
    <w:rsid w:val="00A21883"/>
    <w:rsid w:val="00A218F6"/>
    <w:rsid w:val="00A24D4A"/>
    <w:rsid w:val="00A26A58"/>
    <w:rsid w:val="00A27916"/>
    <w:rsid w:val="00A3133B"/>
    <w:rsid w:val="00A3146B"/>
    <w:rsid w:val="00A3193E"/>
    <w:rsid w:val="00A32C1B"/>
    <w:rsid w:val="00A33393"/>
    <w:rsid w:val="00A33B16"/>
    <w:rsid w:val="00A37F3A"/>
    <w:rsid w:val="00A409E2"/>
    <w:rsid w:val="00A40BDE"/>
    <w:rsid w:val="00A4209E"/>
    <w:rsid w:val="00A42D67"/>
    <w:rsid w:val="00A43C7A"/>
    <w:rsid w:val="00A44212"/>
    <w:rsid w:val="00A45FD6"/>
    <w:rsid w:val="00A471AB"/>
    <w:rsid w:val="00A478C7"/>
    <w:rsid w:val="00A50B44"/>
    <w:rsid w:val="00A532EB"/>
    <w:rsid w:val="00A553D6"/>
    <w:rsid w:val="00A56FC4"/>
    <w:rsid w:val="00A601B8"/>
    <w:rsid w:val="00A70FC5"/>
    <w:rsid w:val="00A71065"/>
    <w:rsid w:val="00A7367F"/>
    <w:rsid w:val="00A74BF2"/>
    <w:rsid w:val="00A80279"/>
    <w:rsid w:val="00A80F5B"/>
    <w:rsid w:val="00A85760"/>
    <w:rsid w:val="00A859C1"/>
    <w:rsid w:val="00A86D09"/>
    <w:rsid w:val="00A906A1"/>
    <w:rsid w:val="00A907F1"/>
    <w:rsid w:val="00A93F1A"/>
    <w:rsid w:val="00A9487A"/>
    <w:rsid w:val="00A94C8C"/>
    <w:rsid w:val="00A94EA2"/>
    <w:rsid w:val="00A9577A"/>
    <w:rsid w:val="00A959E3"/>
    <w:rsid w:val="00AA224F"/>
    <w:rsid w:val="00AA246E"/>
    <w:rsid w:val="00AA58E0"/>
    <w:rsid w:val="00AA7ABD"/>
    <w:rsid w:val="00AA7B35"/>
    <w:rsid w:val="00AB0018"/>
    <w:rsid w:val="00AB2F23"/>
    <w:rsid w:val="00AB425D"/>
    <w:rsid w:val="00AB4975"/>
    <w:rsid w:val="00AB7349"/>
    <w:rsid w:val="00AB7852"/>
    <w:rsid w:val="00AB7F11"/>
    <w:rsid w:val="00AC130F"/>
    <w:rsid w:val="00AC1378"/>
    <w:rsid w:val="00AC1936"/>
    <w:rsid w:val="00AC253F"/>
    <w:rsid w:val="00AC3CA1"/>
    <w:rsid w:val="00AC4E43"/>
    <w:rsid w:val="00AC5F7C"/>
    <w:rsid w:val="00AC6B06"/>
    <w:rsid w:val="00AD0777"/>
    <w:rsid w:val="00AD545F"/>
    <w:rsid w:val="00AD751C"/>
    <w:rsid w:val="00AD7916"/>
    <w:rsid w:val="00AD7BE8"/>
    <w:rsid w:val="00AE09ED"/>
    <w:rsid w:val="00AE3441"/>
    <w:rsid w:val="00AE3986"/>
    <w:rsid w:val="00AE4EEB"/>
    <w:rsid w:val="00AE6439"/>
    <w:rsid w:val="00AF04F4"/>
    <w:rsid w:val="00AF105D"/>
    <w:rsid w:val="00AF157F"/>
    <w:rsid w:val="00AF366E"/>
    <w:rsid w:val="00AF400B"/>
    <w:rsid w:val="00AF556F"/>
    <w:rsid w:val="00AF562D"/>
    <w:rsid w:val="00AF5CEF"/>
    <w:rsid w:val="00AF5DA1"/>
    <w:rsid w:val="00AF68A9"/>
    <w:rsid w:val="00AF7449"/>
    <w:rsid w:val="00B000BF"/>
    <w:rsid w:val="00B00B1E"/>
    <w:rsid w:val="00B00F79"/>
    <w:rsid w:val="00B01749"/>
    <w:rsid w:val="00B042C4"/>
    <w:rsid w:val="00B06E65"/>
    <w:rsid w:val="00B072D1"/>
    <w:rsid w:val="00B10E34"/>
    <w:rsid w:val="00B1205D"/>
    <w:rsid w:val="00B12BED"/>
    <w:rsid w:val="00B12BEF"/>
    <w:rsid w:val="00B13512"/>
    <w:rsid w:val="00B13536"/>
    <w:rsid w:val="00B1517B"/>
    <w:rsid w:val="00B1538D"/>
    <w:rsid w:val="00B203BB"/>
    <w:rsid w:val="00B234B1"/>
    <w:rsid w:val="00B2387B"/>
    <w:rsid w:val="00B32CF4"/>
    <w:rsid w:val="00B36ED8"/>
    <w:rsid w:val="00B414AC"/>
    <w:rsid w:val="00B42A6A"/>
    <w:rsid w:val="00B46153"/>
    <w:rsid w:val="00B46CBB"/>
    <w:rsid w:val="00B47959"/>
    <w:rsid w:val="00B50B82"/>
    <w:rsid w:val="00B52029"/>
    <w:rsid w:val="00B52E2B"/>
    <w:rsid w:val="00B55A77"/>
    <w:rsid w:val="00B55F35"/>
    <w:rsid w:val="00B674CF"/>
    <w:rsid w:val="00B701D7"/>
    <w:rsid w:val="00B71C32"/>
    <w:rsid w:val="00B73A5D"/>
    <w:rsid w:val="00B7519F"/>
    <w:rsid w:val="00B77756"/>
    <w:rsid w:val="00B777B2"/>
    <w:rsid w:val="00B80F1C"/>
    <w:rsid w:val="00B8327D"/>
    <w:rsid w:val="00B84590"/>
    <w:rsid w:val="00B85165"/>
    <w:rsid w:val="00B85E37"/>
    <w:rsid w:val="00B91171"/>
    <w:rsid w:val="00B92BB7"/>
    <w:rsid w:val="00B94FC2"/>
    <w:rsid w:val="00B95DD3"/>
    <w:rsid w:val="00B964C5"/>
    <w:rsid w:val="00B967FA"/>
    <w:rsid w:val="00BA0BD4"/>
    <w:rsid w:val="00BA109C"/>
    <w:rsid w:val="00BA2B98"/>
    <w:rsid w:val="00BA3BB4"/>
    <w:rsid w:val="00BA4537"/>
    <w:rsid w:val="00BA56C3"/>
    <w:rsid w:val="00BB01CE"/>
    <w:rsid w:val="00BB0DC7"/>
    <w:rsid w:val="00BB106B"/>
    <w:rsid w:val="00BB2B2F"/>
    <w:rsid w:val="00BB4210"/>
    <w:rsid w:val="00BB5B8F"/>
    <w:rsid w:val="00BB67B3"/>
    <w:rsid w:val="00BB6B61"/>
    <w:rsid w:val="00BB7552"/>
    <w:rsid w:val="00BB7597"/>
    <w:rsid w:val="00BC0225"/>
    <w:rsid w:val="00BC3D3C"/>
    <w:rsid w:val="00BC4428"/>
    <w:rsid w:val="00BC520D"/>
    <w:rsid w:val="00BC52FA"/>
    <w:rsid w:val="00BD0F56"/>
    <w:rsid w:val="00BD4E0F"/>
    <w:rsid w:val="00BD5009"/>
    <w:rsid w:val="00BD5BCF"/>
    <w:rsid w:val="00BD75A8"/>
    <w:rsid w:val="00BD7766"/>
    <w:rsid w:val="00BE4BE5"/>
    <w:rsid w:val="00BE5E7F"/>
    <w:rsid w:val="00BF3BD7"/>
    <w:rsid w:val="00BF3CE5"/>
    <w:rsid w:val="00BF51F6"/>
    <w:rsid w:val="00BF5E90"/>
    <w:rsid w:val="00BF7EEC"/>
    <w:rsid w:val="00C04D08"/>
    <w:rsid w:val="00C05AA1"/>
    <w:rsid w:val="00C101B6"/>
    <w:rsid w:val="00C12887"/>
    <w:rsid w:val="00C137A8"/>
    <w:rsid w:val="00C156AA"/>
    <w:rsid w:val="00C1709B"/>
    <w:rsid w:val="00C176EE"/>
    <w:rsid w:val="00C2091F"/>
    <w:rsid w:val="00C35247"/>
    <w:rsid w:val="00C41435"/>
    <w:rsid w:val="00C471D5"/>
    <w:rsid w:val="00C50094"/>
    <w:rsid w:val="00C503EA"/>
    <w:rsid w:val="00C5122A"/>
    <w:rsid w:val="00C525A5"/>
    <w:rsid w:val="00C52863"/>
    <w:rsid w:val="00C53879"/>
    <w:rsid w:val="00C5417C"/>
    <w:rsid w:val="00C57DBC"/>
    <w:rsid w:val="00C57EA5"/>
    <w:rsid w:val="00C60E15"/>
    <w:rsid w:val="00C63108"/>
    <w:rsid w:val="00C656F4"/>
    <w:rsid w:val="00C7265F"/>
    <w:rsid w:val="00C72DD9"/>
    <w:rsid w:val="00C72FB7"/>
    <w:rsid w:val="00C74860"/>
    <w:rsid w:val="00C75141"/>
    <w:rsid w:val="00C75D93"/>
    <w:rsid w:val="00C763DF"/>
    <w:rsid w:val="00C76E58"/>
    <w:rsid w:val="00C77313"/>
    <w:rsid w:val="00C800B8"/>
    <w:rsid w:val="00C81697"/>
    <w:rsid w:val="00C82314"/>
    <w:rsid w:val="00C83E5F"/>
    <w:rsid w:val="00C87DA8"/>
    <w:rsid w:val="00C91888"/>
    <w:rsid w:val="00C963CF"/>
    <w:rsid w:val="00C96B66"/>
    <w:rsid w:val="00CA19C2"/>
    <w:rsid w:val="00CA230E"/>
    <w:rsid w:val="00CA3E22"/>
    <w:rsid w:val="00CA45EE"/>
    <w:rsid w:val="00CA4BBD"/>
    <w:rsid w:val="00CA5414"/>
    <w:rsid w:val="00CA699C"/>
    <w:rsid w:val="00CB0BA0"/>
    <w:rsid w:val="00CB0C29"/>
    <w:rsid w:val="00CB112C"/>
    <w:rsid w:val="00CB119B"/>
    <w:rsid w:val="00CB2428"/>
    <w:rsid w:val="00CB31E3"/>
    <w:rsid w:val="00CB5A6E"/>
    <w:rsid w:val="00CB6253"/>
    <w:rsid w:val="00CC0251"/>
    <w:rsid w:val="00CC0D1C"/>
    <w:rsid w:val="00CC3463"/>
    <w:rsid w:val="00CC3580"/>
    <w:rsid w:val="00CC4B8E"/>
    <w:rsid w:val="00CC6978"/>
    <w:rsid w:val="00CC70F4"/>
    <w:rsid w:val="00CC7AFA"/>
    <w:rsid w:val="00CD30FB"/>
    <w:rsid w:val="00CD4A62"/>
    <w:rsid w:val="00CD74DF"/>
    <w:rsid w:val="00CE0716"/>
    <w:rsid w:val="00CE49AD"/>
    <w:rsid w:val="00CE741B"/>
    <w:rsid w:val="00CF033C"/>
    <w:rsid w:val="00CF5179"/>
    <w:rsid w:val="00CF56D7"/>
    <w:rsid w:val="00CF667B"/>
    <w:rsid w:val="00D00ACB"/>
    <w:rsid w:val="00D04AA1"/>
    <w:rsid w:val="00D06F64"/>
    <w:rsid w:val="00D100A9"/>
    <w:rsid w:val="00D10C99"/>
    <w:rsid w:val="00D11A38"/>
    <w:rsid w:val="00D12DF1"/>
    <w:rsid w:val="00D14037"/>
    <w:rsid w:val="00D149EE"/>
    <w:rsid w:val="00D15AD5"/>
    <w:rsid w:val="00D16238"/>
    <w:rsid w:val="00D16C57"/>
    <w:rsid w:val="00D20C0B"/>
    <w:rsid w:val="00D21F78"/>
    <w:rsid w:val="00D23DBE"/>
    <w:rsid w:val="00D31466"/>
    <w:rsid w:val="00D3197A"/>
    <w:rsid w:val="00D32EBE"/>
    <w:rsid w:val="00D3328D"/>
    <w:rsid w:val="00D33FED"/>
    <w:rsid w:val="00D344E4"/>
    <w:rsid w:val="00D35725"/>
    <w:rsid w:val="00D35E5E"/>
    <w:rsid w:val="00D36B65"/>
    <w:rsid w:val="00D40957"/>
    <w:rsid w:val="00D42967"/>
    <w:rsid w:val="00D440E8"/>
    <w:rsid w:val="00D50C96"/>
    <w:rsid w:val="00D51AA2"/>
    <w:rsid w:val="00D52436"/>
    <w:rsid w:val="00D537A0"/>
    <w:rsid w:val="00D53C48"/>
    <w:rsid w:val="00D55CFC"/>
    <w:rsid w:val="00D55D32"/>
    <w:rsid w:val="00D5624A"/>
    <w:rsid w:val="00D56D88"/>
    <w:rsid w:val="00D5781B"/>
    <w:rsid w:val="00D625E9"/>
    <w:rsid w:val="00D62C5D"/>
    <w:rsid w:val="00D64BD3"/>
    <w:rsid w:val="00D65C4C"/>
    <w:rsid w:val="00D663FA"/>
    <w:rsid w:val="00D67EB1"/>
    <w:rsid w:val="00D71E7A"/>
    <w:rsid w:val="00D749C6"/>
    <w:rsid w:val="00D76F29"/>
    <w:rsid w:val="00D80001"/>
    <w:rsid w:val="00D810F7"/>
    <w:rsid w:val="00D81651"/>
    <w:rsid w:val="00D8169E"/>
    <w:rsid w:val="00D81BDE"/>
    <w:rsid w:val="00D84AB9"/>
    <w:rsid w:val="00D86217"/>
    <w:rsid w:val="00D86279"/>
    <w:rsid w:val="00D90B79"/>
    <w:rsid w:val="00D933F0"/>
    <w:rsid w:val="00D939DC"/>
    <w:rsid w:val="00D95F50"/>
    <w:rsid w:val="00D97820"/>
    <w:rsid w:val="00DA4A33"/>
    <w:rsid w:val="00DA4FD3"/>
    <w:rsid w:val="00DA521C"/>
    <w:rsid w:val="00DA60D7"/>
    <w:rsid w:val="00DA6C5C"/>
    <w:rsid w:val="00DB063A"/>
    <w:rsid w:val="00DB6523"/>
    <w:rsid w:val="00DB7AE2"/>
    <w:rsid w:val="00DC0FE5"/>
    <w:rsid w:val="00DC1209"/>
    <w:rsid w:val="00DC426B"/>
    <w:rsid w:val="00DC57E9"/>
    <w:rsid w:val="00DC67D6"/>
    <w:rsid w:val="00DC714E"/>
    <w:rsid w:val="00DC7A35"/>
    <w:rsid w:val="00DC7C3E"/>
    <w:rsid w:val="00DD19BF"/>
    <w:rsid w:val="00DD3427"/>
    <w:rsid w:val="00DD4482"/>
    <w:rsid w:val="00DE2C9B"/>
    <w:rsid w:val="00DE4C44"/>
    <w:rsid w:val="00DE60D7"/>
    <w:rsid w:val="00DE64F1"/>
    <w:rsid w:val="00DF0173"/>
    <w:rsid w:val="00DF112A"/>
    <w:rsid w:val="00DF270E"/>
    <w:rsid w:val="00DF2D52"/>
    <w:rsid w:val="00DF43A2"/>
    <w:rsid w:val="00DF43AA"/>
    <w:rsid w:val="00DF5C59"/>
    <w:rsid w:val="00DF6C5D"/>
    <w:rsid w:val="00DF78B0"/>
    <w:rsid w:val="00E01D6A"/>
    <w:rsid w:val="00E032A3"/>
    <w:rsid w:val="00E0333D"/>
    <w:rsid w:val="00E11E05"/>
    <w:rsid w:val="00E11FE4"/>
    <w:rsid w:val="00E150CB"/>
    <w:rsid w:val="00E16AAD"/>
    <w:rsid w:val="00E17F7F"/>
    <w:rsid w:val="00E22EA7"/>
    <w:rsid w:val="00E24D76"/>
    <w:rsid w:val="00E33E42"/>
    <w:rsid w:val="00E34BB2"/>
    <w:rsid w:val="00E40AA8"/>
    <w:rsid w:val="00E411D4"/>
    <w:rsid w:val="00E42741"/>
    <w:rsid w:val="00E440DB"/>
    <w:rsid w:val="00E448CA"/>
    <w:rsid w:val="00E44F4B"/>
    <w:rsid w:val="00E469C9"/>
    <w:rsid w:val="00E472BF"/>
    <w:rsid w:val="00E5678F"/>
    <w:rsid w:val="00E6137A"/>
    <w:rsid w:val="00E61726"/>
    <w:rsid w:val="00E62003"/>
    <w:rsid w:val="00E6331B"/>
    <w:rsid w:val="00E64A8F"/>
    <w:rsid w:val="00E6651C"/>
    <w:rsid w:val="00E70107"/>
    <w:rsid w:val="00E720CB"/>
    <w:rsid w:val="00E7216D"/>
    <w:rsid w:val="00E72FC7"/>
    <w:rsid w:val="00E73751"/>
    <w:rsid w:val="00E73C47"/>
    <w:rsid w:val="00E76E5C"/>
    <w:rsid w:val="00E82544"/>
    <w:rsid w:val="00E82B89"/>
    <w:rsid w:val="00E846D9"/>
    <w:rsid w:val="00E92076"/>
    <w:rsid w:val="00E9207D"/>
    <w:rsid w:val="00E9305A"/>
    <w:rsid w:val="00E94BE9"/>
    <w:rsid w:val="00E97285"/>
    <w:rsid w:val="00EA0C41"/>
    <w:rsid w:val="00EA14FE"/>
    <w:rsid w:val="00EA5820"/>
    <w:rsid w:val="00EA6F78"/>
    <w:rsid w:val="00EB2175"/>
    <w:rsid w:val="00EB425D"/>
    <w:rsid w:val="00EC4678"/>
    <w:rsid w:val="00EC4DD3"/>
    <w:rsid w:val="00EC5C7B"/>
    <w:rsid w:val="00ED0BE7"/>
    <w:rsid w:val="00ED186F"/>
    <w:rsid w:val="00ED23CE"/>
    <w:rsid w:val="00ED53F2"/>
    <w:rsid w:val="00ED6C94"/>
    <w:rsid w:val="00ED6DD0"/>
    <w:rsid w:val="00ED749D"/>
    <w:rsid w:val="00EE0BFA"/>
    <w:rsid w:val="00EE3407"/>
    <w:rsid w:val="00EE3C4D"/>
    <w:rsid w:val="00EE525B"/>
    <w:rsid w:val="00EE5F6A"/>
    <w:rsid w:val="00EE7615"/>
    <w:rsid w:val="00EF093F"/>
    <w:rsid w:val="00EF0BC7"/>
    <w:rsid w:val="00EF1B2E"/>
    <w:rsid w:val="00EF4E4B"/>
    <w:rsid w:val="00EF4F88"/>
    <w:rsid w:val="00EF63EF"/>
    <w:rsid w:val="00EF7415"/>
    <w:rsid w:val="00F01551"/>
    <w:rsid w:val="00F01DFE"/>
    <w:rsid w:val="00F062F8"/>
    <w:rsid w:val="00F06790"/>
    <w:rsid w:val="00F070D5"/>
    <w:rsid w:val="00F07FD2"/>
    <w:rsid w:val="00F11FBD"/>
    <w:rsid w:val="00F13912"/>
    <w:rsid w:val="00F13F45"/>
    <w:rsid w:val="00F151D2"/>
    <w:rsid w:val="00F20593"/>
    <w:rsid w:val="00F21BDD"/>
    <w:rsid w:val="00F24396"/>
    <w:rsid w:val="00F25554"/>
    <w:rsid w:val="00F303F9"/>
    <w:rsid w:val="00F327BE"/>
    <w:rsid w:val="00F33598"/>
    <w:rsid w:val="00F3381F"/>
    <w:rsid w:val="00F33EF9"/>
    <w:rsid w:val="00F3410D"/>
    <w:rsid w:val="00F34EF5"/>
    <w:rsid w:val="00F355E7"/>
    <w:rsid w:val="00F35EDA"/>
    <w:rsid w:val="00F4043F"/>
    <w:rsid w:val="00F40EA5"/>
    <w:rsid w:val="00F40FCE"/>
    <w:rsid w:val="00F42787"/>
    <w:rsid w:val="00F42C77"/>
    <w:rsid w:val="00F43439"/>
    <w:rsid w:val="00F43655"/>
    <w:rsid w:val="00F45882"/>
    <w:rsid w:val="00F472AE"/>
    <w:rsid w:val="00F50DA1"/>
    <w:rsid w:val="00F54619"/>
    <w:rsid w:val="00F55529"/>
    <w:rsid w:val="00F57D3C"/>
    <w:rsid w:val="00F600A9"/>
    <w:rsid w:val="00F6092A"/>
    <w:rsid w:val="00F61633"/>
    <w:rsid w:val="00F61AD5"/>
    <w:rsid w:val="00F61B62"/>
    <w:rsid w:val="00F62730"/>
    <w:rsid w:val="00F62FB5"/>
    <w:rsid w:val="00F647F6"/>
    <w:rsid w:val="00F656C0"/>
    <w:rsid w:val="00F65FC6"/>
    <w:rsid w:val="00F667A0"/>
    <w:rsid w:val="00F6732A"/>
    <w:rsid w:val="00F71CEE"/>
    <w:rsid w:val="00F72190"/>
    <w:rsid w:val="00F7295D"/>
    <w:rsid w:val="00F7617F"/>
    <w:rsid w:val="00F76868"/>
    <w:rsid w:val="00F76F44"/>
    <w:rsid w:val="00F81D70"/>
    <w:rsid w:val="00F83C9A"/>
    <w:rsid w:val="00F843C0"/>
    <w:rsid w:val="00F8708F"/>
    <w:rsid w:val="00F87629"/>
    <w:rsid w:val="00F934F2"/>
    <w:rsid w:val="00F9423A"/>
    <w:rsid w:val="00F96A33"/>
    <w:rsid w:val="00F976C5"/>
    <w:rsid w:val="00F9779B"/>
    <w:rsid w:val="00FA2E87"/>
    <w:rsid w:val="00FA3AB7"/>
    <w:rsid w:val="00FA4A87"/>
    <w:rsid w:val="00FA4F74"/>
    <w:rsid w:val="00FA51F6"/>
    <w:rsid w:val="00FA733B"/>
    <w:rsid w:val="00FA7936"/>
    <w:rsid w:val="00FA7C5E"/>
    <w:rsid w:val="00FB0D5C"/>
    <w:rsid w:val="00FB1B41"/>
    <w:rsid w:val="00FB2F4E"/>
    <w:rsid w:val="00FB3DAD"/>
    <w:rsid w:val="00FC0708"/>
    <w:rsid w:val="00FC1F74"/>
    <w:rsid w:val="00FC29ED"/>
    <w:rsid w:val="00FC5627"/>
    <w:rsid w:val="00FD0E67"/>
    <w:rsid w:val="00FD11CC"/>
    <w:rsid w:val="00FD22B9"/>
    <w:rsid w:val="00FD275C"/>
    <w:rsid w:val="00FD693C"/>
    <w:rsid w:val="00FD727C"/>
    <w:rsid w:val="00FE054B"/>
    <w:rsid w:val="00FE05CC"/>
    <w:rsid w:val="00FE0CB1"/>
    <w:rsid w:val="00FE192A"/>
    <w:rsid w:val="00FE2369"/>
    <w:rsid w:val="00FE377B"/>
    <w:rsid w:val="00FE42B5"/>
    <w:rsid w:val="00FE73FB"/>
    <w:rsid w:val="00FE7EFA"/>
    <w:rsid w:val="00FF1D89"/>
    <w:rsid w:val="00FF226D"/>
    <w:rsid w:val="00FF2F1E"/>
    <w:rsid w:val="00FF55B8"/>
    <w:rsid w:val="00FF71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8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44F32"/>
  </w:style>
  <w:style w:type="character" w:customStyle="1" w:styleId="textexposedshow">
    <w:name w:val="text_exposed_show"/>
    <w:basedOn w:val="Carpredefinitoparagrafo"/>
    <w:rsid w:val="00344F32"/>
  </w:style>
  <w:style w:type="character" w:styleId="Collegamentoipertestuale">
    <w:name w:val="Hyperlink"/>
    <w:basedOn w:val="Carpredefinitoparagrafo"/>
    <w:uiPriority w:val="99"/>
    <w:unhideWhenUsed/>
    <w:rsid w:val="00344F32"/>
    <w:rPr>
      <w:color w:val="0000FF"/>
      <w:u w:val="single"/>
    </w:rPr>
  </w:style>
  <w:style w:type="paragraph" w:styleId="Intestazione">
    <w:name w:val="header"/>
    <w:basedOn w:val="Normale"/>
    <w:link w:val="IntestazioneCarattere"/>
    <w:uiPriority w:val="99"/>
    <w:unhideWhenUsed/>
    <w:rsid w:val="00223C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3C1E"/>
  </w:style>
  <w:style w:type="paragraph" w:styleId="Pidipagina">
    <w:name w:val="footer"/>
    <w:basedOn w:val="Normale"/>
    <w:link w:val="PidipaginaCarattere"/>
    <w:uiPriority w:val="99"/>
    <w:unhideWhenUsed/>
    <w:rsid w:val="00223C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3C1E"/>
  </w:style>
  <w:style w:type="paragraph" w:styleId="Corpodeltesto">
    <w:name w:val="Body Text"/>
    <w:basedOn w:val="Normale"/>
    <w:link w:val="CorpodeltestoCarattere"/>
    <w:uiPriority w:val="99"/>
    <w:rsid w:val="00BE4BE5"/>
    <w:pPr>
      <w:spacing w:after="0" w:line="360" w:lineRule="auto"/>
      <w:jc w:val="both"/>
    </w:pPr>
    <w:rPr>
      <w:rFonts w:ascii="Times New Roman" w:eastAsia="Times New Roman" w:hAnsi="Times New Roman" w:cs="Times New Roman"/>
      <w:sz w:val="24"/>
      <w:szCs w:val="24"/>
      <w:lang/>
    </w:rPr>
  </w:style>
  <w:style w:type="character" w:customStyle="1" w:styleId="CorpodeltestoCarattere">
    <w:name w:val="Corpo del testo Carattere"/>
    <w:basedOn w:val="Carpredefinitoparagrafo"/>
    <w:link w:val="Corpodeltesto"/>
    <w:uiPriority w:val="99"/>
    <w:rsid w:val="00BE4BE5"/>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44F32"/>
  </w:style>
  <w:style w:type="character" w:customStyle="1" w:styleId="textexposedshow">
    <w:name w:val="text_exposed_show"/>
    <w:basedOn w:val="Carpredefinitoparagrafo"/>
    <w:rsid w:val="00344F32"/>
  </w:style>
  <w:style w:type="character" w:styleId="Collegamentoipertestuale">
    <w:name w:val="Hyperlink"/>
    <w:basedOn w:val="Carpredefinitoparagrafo"/>
    <w:uiPriority w:val="99"/>
    <w:unhideWhenUsed/>
    <w:rsid w:val="00344F32"/>
    <w:rPr>
      <w:color w:val="0000FF"/>
      <w:u w:val="single"/>
    </w:rPr>
  </w:style>
  <w:style w:type="paragraph" w:styleId="Intestazione">
    <w:name w:val="header"/>
    <w:basedOn w:val="Normale"/>
    <w:link w:val="IntestazioneCarattere"/>
    <w:uiPriority w:val="99"/>
    <w:unhideWhenUsed/>
    <w:rsid w:val="00223C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3C1E"/>
  </w:style>
  <w:style w:type="paragraph" w:styleId="Pidipagina">
    <w:name w:val="footer"/>
    <w:basedOn w:val="Normale"/>
    <w:link w:val="PidipaginaCarattere"/>
    <w:uiPriority w:val="99"/>
    <w:unhideWhenUsed/>
    <w:rsid w:val="00223C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3C1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www.isfbari.org%2F&amp;h=7AQHR0P_g&amp;enc=AZOIlZ9_ng1TAXljplChdr-CZMJQ6uUsPePClVLQ0ECzuo6ASeDEJ-FC04ke37YFoJs&amp;s=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mazioneisfbari@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facebook.com/l.php?u=http%3A%2F%2Fwww.isfbari.org%2F&amp;h=UAQFj0slm&amp;enc=AZOVAogSBG4w6CR_ior02mqPTS9AjVW36rppHQffcSjWunn9iFEud9-taoFlAQlZWzQ&amp;s=1"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sfbari@gmail.com" TargetMode="External"/><Relationship Id="rId1" Type="http://schemas.openxmlformats.org/officeDocument/2006/relationships/hyperlink" Target="http://www.isfba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650</Words>
  <Characters>3709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Picciclaro</cp:lastModifiedBy>
  <cp:revision>5</cp:revision>
  <dcterms:created xsi:type="dcterms:W3CDTF">2014-05-09T17:16:00Z</dcterms:created>
  <dcterms:modified xsi:type="dcterms:W3CDTF">2014-05-12T10:40:00Z</dcterms:modified>
</cp:coreProperties>
</file>